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C" w:rsidRDefault="002E21FA">
      <w:pPr>
        <w:pStyle w:val="20"/>
        <w:shd w:val="clear" w:color="auto" w:fill="auto"/>
        <w:spacing w:after="420" w:line="260" w:lineRule="exact"/>
      </w:pPr>
      <w:r>
        <w:t>Адреса и телефоны, на которые можно сообщить о фактах коррупции:</w:t>
      </w:r>
    </w:p>
    <w:p w:rsidR="00120BDC" w:rsidRDefault="002E21FA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31" w:lineRule="exact"/>
      </w:pPr>
      <w:hyperlink r:id="rId8" w:history="1">
        <w:r>
          <w:rPr>
            <w:rStyle w:val="a3"/>
          </w:rPr>
          <w:t>Информация по противодействию коррупции на сайте Губернатора</w:t>
        </w:r>
      </w:hyperlink>
      <w:r>
        <w:rPr>
          <w:rStyle w:val="21"/>
          <w:b/>
          <w:bCs/>
        </w:rPr>
        <w:t xml:space="preserve"> </w:t>
      </w:r>
      <w:hyperlink r:id="rId9" w:history="1">
        <w:r>
          <w:rPr>
            <w:rStyle w:val="a3"/>
          </w:rPr>
          <w:t>Свердловской области</w:t>
        </w:r>
      </w:hyperlink>
    </w:p>
    <w:p w:rsidR="00120BDC" w:rsidRDefault="002E21FA">
      <w:pPr>
        <w:pStyle w:val="20"/>
        <w:shd w:val="clear" w:color="auto" w:fill="auto"/>
        <w:spacing w:after="77" w:line="260" w:lineRule="exact"/>
      </w:pPr>
      <w:r>
        <w:t>Телефон горячей линии: 8(343) 370-72-02</w:t>
      </w:r>
    </w:p>
    <w:p w:rsidR="00120BDC" w:rsidRDefault="002E21FA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317" w:lineRule="exact"/>
      </w:pPr>
      <w:r>
        <w:t xml:space="preserve">«Телефон доверия» </w:t>
      </w:r>
      <w:r w:rsidR="00AC0FCF" w:rsidRPr="00AC0FCF">
        <w:rPr>
          <w:rStyle w:val="a4"/>
          <w:rFonts w:ascii="Noto Serif" w:hAnsi="Noto Serif"/>
          <w:b/>
          <w:color w:val="1E1E1E"/>
        </w:rPr>
        <w:t>Министерство образования и молодежной политики Свердловской области</w:t>
      </w:r>
      <w:r w:rsidR="00AC0FCF">
        <w:rPr>
          <w:rStyle w:val="a4"/>
          <w:rFonts w:ascii="Noto Serif" w:hAnsi="Noto Serif"/>
          <w:b/>
          <w:color w:val="1E1E1E"/>
        </w:rPr>
        <w:t xml:space="preserve"> </w:t>
      </w:r>
      <w:r>
        <w:t>по вопросам противодействия коррупции: 8(343)</w:t>
      </w:r>
      <w:r w:rsidR="00AC0FCF">
        <w:t>312-00-04 (доб. 1)</w:t>
      </w:r>
      <w:bookmarkStart w:id="0" w:name="_GoBack"/>
      <w:bookmarkEnd w:id="0"/>
      <w:r>
        <w:t>,</w:t>
      </w:r>
    </w:p>
    <w:p w:rsidR="00120BDC" w:rsidRDefault="002E21FA">
      <w:pPr>
        <w:pStyle w:val="20"/>
        <w:shd w:val="clear" w:color="auto" w:fill="auto"/>
        <w:spacing w:after="346" w:line="317" w:lineRule="exact"/>
      </w:pPr>
      <w:hyperlink r:id="rId10" w:history="1">
        <w:r>
          <w:rPr>
            <w:rStyle w:val="a3"/>
            <w:lang w:val="en-US" w:eastAsia="en-US" w:bidi="en-US"/>
          </w:rPr>
          <w:t>info</w:t>
        </w:r>
        <w:r w:rsidRPr="00AC0FCF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minobraz</w:t>
        </w:r>
        <w:proofErr w:type="spellEnd"/>
        <w:r w:rsidRPr="00AC0FC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120BDC" w:rsidRDefault="002E21FA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237" w:line="260" w:lineRule="exact"/>
      </w:pPr>
      <w:r>
        <w:t>Прокуратур</w:t>
      </w:r>
      <w:r>
        <w:t>а Свердловской области</w:t>
      </w:r>
    </w:p>
    <w:p w:rsidR="00120BDC" w:rsidRDefault="002E21FA">
      <w:pPr>
        <w:pStyle w:val="20"/>
        <w:shd w:val="clear" w:color="auto" w:fill="auto"/>
        <w:spacing w:after="357" w:line="260" w:lineRule="exact"/>
      </w:pPr>
      <w:r>
        <w:t>620014, Екатеринбург, ул. Московская, д.21.т. 8(343)377-53-63</w:t>
      </w:r>
    </w:p>
    <w:p w:rsidR="00120BDC" w:rsidRDefault="002E21FA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232" w:line="260" w:lineRule="exact"/>
      </w:pPr>
      <w:r>
        <w:t>Телефоны доверия ГУ МВД России по Свердловской области:</w:t>
      </w:r>
    </w:p>
    <w:p w:rsidR="00120BDC" w:rsidRDefault="002E21FA">
      <w:pPr>
        <w:pStyle w:val="20"/>
        <w:shd w:val="clear" w:color="auto" w:fill="auto"/>
        <w:spacing w:after="633" w:line="260" w:lineRule="exact"/>
      </w:pPr>
      <w:r>
        <w:t>(343) 358-71-61, (343) 358-70-71</w:t>
      </w:r>
    </w:p>
    <w:p w:rsidR="00120BDC" w:rsidRDefault="002E21FA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76" w:line="365" w:lineRule="exact"/>
      </w:pPr>
      <w:r>
        <w:t xml:space="preserve">Следственное управление Следственного комитета Российской Федерации по </w:t>
      </w:r>
      <w:r>
        <w:t>Свердловской области - «телефон доверия» 8(343)297-71-79</w:t>
      </w:r>
      <w:r>
        <w:rPr>
          <w:rStyle w:val="22"/>
          <w:b/>
          <w:bCs/>
        </w:rPr>
        <w:t>.</w:t>
      </w:r>
    </w:p>
    <w:p w:rsidR="00120BDC" w:rsidRDefault="002E21FA">
      <w:pPr>
        <w:pStyle w:val="20"/>
        <w:numPr>
          <w:ilvl w:val="0"/>
          <w:numId w:val="1"/>
        </w:numPr>
        <w:shd w:val="clear" w:color="auto" w:fill="auto"/>
        <w:tabs>
          <w:tab w:val="left" w:pos="528"/>
        </w:tabs>
        <w:spacing w:after="180" w:line="370" w:lineRule="exact"/>
      </w:pPr>
      <w:r>
        <w:t>«Телефон доверия» ГАПОУ СО «</w:t>
      </w:r>
      <w:proofErr w:type="spellStart"/>
      <w:r>
        <w:t>Серовский</w:t>
      </w:r>
      <w:proofErr w:type="spellEnd"/>
      <w:r>
        <w:t xml:space="preserve"> техникум сферы обслуживания »-8 (34385)7-23-29, режим работы</w:t>
      </w:r>
      <w:proofErr w:type="gramStart"/>
      <w:r>
        <w:t xml:space="preserve"> :</w:t>
      </w:r>
      <w:proofErr w:type="gramEnd"/>
      <w:r>
        <w:t xml:space="preserve"> понедельник-пятница с 9.00 до 16.00</w:t>
      </w:r>
    </w:p>
    <w:p w:rsidR="00120BDC" w:rsidRDefault="002E21FA">
      <w:pPr>
        <w:pStyle w:val="20"/>
        <w:shd w:val="clear" w:color="auto" w:fill="auto"/>
        <w:spacing w:after="180" w:line="370" w:lineRule="exact"/>
      </w:pPr>
      <w:r>
        <w:t>Ответственное лицо за профилактику коррупционных правонарушен</w:t>
      </w:r>
      <w:r>
        <w:t>ий в техникуме - Киселёва Татьяна Сергеевна, г. Серов, ул. Ленина, д.128,</w:t>
      </w:r>
    </w:p>
    <w:p w:rsidR="00120BDC" w:rsidRDefault="002E21FA">
      <w:pPr>
        <w:pStyle w:val="20"/>
        <w:shd w:val="clear" w:color="auto" w:fill="auto"/>
        <w:spacing w:after="106" w:line="370" w:lineRule="exact"/>
      </w:pPr>
      <w:r>
        <w:t>4 этаж, кабинет заместителя директора по социально-педагогическим вопросам, часы приёма: понедельник-пятница с 9.00 до 16.00, т. 8(34385)7-23-29</w:t>
      </w:r>
    </w:p>
    <w:sectPr w:rsidR="00120BDC">
      <w:pgSz w:w="11900" w:h="16840"/>
      <w:pgMar w:top="1239" w:right="823" w:bottom="1239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FA" w:rsidRDefault="002E21FA">
      <w:r>
        <w:separator/>
      </w:r>
    </w:p>
  </w:endnote>
  <w:endnote w:type="continuationSeparator" w:id="0">
    <w:p w:rsidR="002E21FA" w:rsidRDefault="002E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FA" w:rsidRDefault="002E21FA"/>
  </w:footnote>
  <w:footnote w:type="continuationSeparator" w:id="0">
    <w:p w:rsidR="002E21FA" w:rsidRDefault="002E21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D8A"/>
    <w:multiLevelType w:val="multilevel"/>
    <w:tmpl w:val="8E968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DC"/>
    <w:rsid w:val="00120BDC"/>
    <w:rsid w:val="002E21FA"/>
    <w:rsid w:val="00AA6404"/>
    <w:rsid w:val="00A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AC0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AC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ernator96.ru/article/show/id/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inobra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bernator96.ru/article/show/id/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2020-06-17T08:13:00Z</cp:lastPrinted>
  <dcterms:created xsi:type="dcterms:W3CDTF">2020-06-17T08:09:00Z</dcterms:created>
  <dcterms:modified xsi:type="dcterms:W3CDTF">2020-06-17T08:13:00Z</dcterms:modified>
</cp:coreProperties>
</file>