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5F629D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22.09</w:t>
      </w:r>
      <w:r w:rsidR="00457EAB"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629D" w:rsidRPr="005F629D" w:rsidRDefault="00DC1524" w:rsidP="005F629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2A03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F629D" w:rsidRPr="005F6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Запуск приложения MS Power Point. Создание презентации при помощи Мастера автосодержания</w:t>
      </w:r>
    </w:p>
    <w:p w:rsidR="00657968" w:rsidRDefault="002A03B0" w:rsidP="005F629D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Урок 14</w:t>
      </w:r>
      <w:bookmarkStart w:id="0" w:name="_GoBack"/>
      <w:bookmarkEnd w:id="0"/>
      <w:r w:rsidR="005F6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F629D" w:rsidRPr="005F6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Создание презентации на основе Шаблона оформления</w:t>
      </w:r>
      <w:r w:rsidR="005F62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657968" w:rsidRDefault="00657968" w:rsidP="00657968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37AC" w:rsidRPr="00D437AC" w:rsidRDefault="00D437AC" w:rsidP="0040313D">
      <w:pPr>
        <w:pStyle w:val="a5"/>
        <w:numPr>
          <w:ilvl w:val="0"/>
          <w:numId w:val="14"/>
        </w:numPr>
        <w:tabs>
          <w:tab w:val="left" w:pos="1560"/>
        </w:tabs>
        <w:spacing w:after="0" w:line="240" w:lineRule="auto"/>
        <w:ind w:right="532" w:firstLine="556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7AC">
        <w:rPr>
          <w:rFonts w:ascii="Times New Roman" w:hAnsi="Times New Roman"/>
          <w:bCs/>
          <w:sz w:val="24"/>
          <w:szCs w:val="24"/>
        </w:rPr>
        <w:t>Работа с учебником</w:t>
      </w:r>
    </w:p>
    <w:p w:rsidR="00D437AC" w:rsidRP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6612" w:rsidRPr="00296612" w:rsidRDefault="00296612" w:rsidP="00DC1524">
      <w:pPr>
        <w:pStyle w:val="a5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1.</w:t>
      </w:r>
      <w:r w:rsidRPr="00296612">
        <w:rPr>
          <w:rFonts w:ascii="Times New Roman" w:hAnsi="Times New Roman" w:cs="Times New Roman"/>
          <w:sz w:val="24"/>
          <w:szCs w:val="24"/>
        </w:rPr>
        <w:tab/>
        <w:t>Безручко, В. Т. Информатика (курс лекций): учебное пособие / В.Т. Безручко. - Москва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ИД ФОРУМ: ИНФРА-М, 2012. - 432 с.: ил.;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- (Высшее образование). ISBN 978-5-8199-0285-1. - Текст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https://znanium.com/catalog/product/335801</w:t>
      </w:r>
    </w:p>
    <w:p w:rsidR="00296612" w:rsidRPr="00296612" w:rsidRDefault="00296612" w:rsidP="00DC1524">
      <w:pPr>
        <w:pStyle w:val="a5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2.</w:t>
      </w:r>
      <w:r w:rsidRPr="00296612">
        <w:rPr>
          <w:rFonts w:ascii="Times New Roman" w:hAnsi="Times New Roman" w:cs="Times New Roman"/>
          <w:sz w:val="24"/>
          <w:szCs w:val="24"/>
        </w:rPr>
        <w:tab/>
        <w:t>Безручко, В. Т. Компьютерный практикум по курсу "Информатика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".: 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>учебное пособие / В.Т. Безручко. – М.: ФОРУМ: ИНФРА-М, 2008. - 386 с. +С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ROM. - (Высшее образование). (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612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9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12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296612">
        <w:rPr>
          <w:rFonts w:ascii="Times New Roman" w:hAnsi="Times New Roman" w:cs="Times New Roman"/>
          <w:sz w:val="24"/>
          <w:szCs w:val="24"/>
        </w:rPr>
        <w:t>)ISBN 978-5-8199-0330-8. - Текст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https://znanium.com/catalog/product/128290</w:t>
      </w:r>
    </w:p>
    <w:p w:rsidR="00296612" w:rsidRPr="00296612" w:rsidRDefault="00296612" w:rsidP="00DC1524">
      <w:pPr>
        <w:pStyle w:val="a5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3.</w:t>
      </w:r>
      <w:r w:rsidRPr="00296612">
        <w:rPr>
          <w:rFonts w:ascii="Times New Roman" w:hAnsi="Times New Roman" w:cs="Times New Roman"/>
          <w:sz w:val="24"/>
          <w:szCs w:val="24"/>
        </w:rPr>
        <w:tab/>
        <w:t>Румянцева, Е. Л. Информационные технологии : учеб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>особие / под ред. проф. Л.Г. Гагариной. – М.: ИНФРА-М, 2018. - 256 с. — (Профессиональное образование). - ISBN 978-5-8199-0305-6 (ИД «ФОРУМ»)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ISBN 978-5-16-002892-7 (ИНФРА-М). - Текст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https://znanium.com/catalog/product/39241</w:t>
      </w:r>
    </w:p>
    <w:p w:rsidR="00296612" w:rsidRPr="00296612" w:rsidRDefault="00296612" w:rsidP="00DC1524">
      <w:pPr>
        <w:pStyle w:val="a5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4.</w:t>
      </w:r>
      <w:r w:rsidRPr="00296612">
        <w:rPr>
          <w:rFonts w:ascii="Times New Roman" w:hAnsi="Times New Roman" w:cs="Times New Roman"/>
          <w:sz w:val="24"/>
          <w:szCs w:val="24"/>
        </w:rPr>
        <w:tab/>
        <w:t>Информационные технологии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учебное пособие / Л.Г. Гагарина, Я.О. Теплова, Е.Л. Румянцева, А.М. </w:t>
      </w:r>
      <w:proofErr w:type="spellStart"/>
      <w:r w:rsidRPr="00296612">
        <w:rPr>
          <w:rFonts w:ascii="Times New Roman" w:hAnsi="Times New Roman" w:cs="Times New Roman"/>
          <w:sz w:val="24"/>
          <w:szCs w:val="24"/>
        </w:rPr>
        <w:t>Баин</w:t>
      </w:r>
      <w:proofErr w:type="spellEnd"/>
      <w:r w:rsidRPr="00296612">
        <w:rPr>
          <w:rFonts w:ascii="Times New Roman" w:hAnsi="Times New Roman" w:cs="Times New Roman"/>
          <w:sz w:val="24"/>
          <w:szCs w:val="24"/>
        </w:rPr>
        <w:t xml:space="preserve"> / под ред. Л.Г. Гагариной. — М.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ИД «ФОРУМ» : ИНФРА-М, 2019. — 320 с. — (Профессиональное образование). - ISBN 978-5-16-101848-4. - Текст</w:t>
      </w:r>
      <w:proofErr w:type="gramStart"/>
      <w:r w:rsidRPr="002966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6612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https://znanium.com/catalog/product/101853</w:t>
      </w:r>
    </w:p>
    <w:p w:rsidR="00657968" w:rsidRDefault="00296612" w:rsidP="00DC1524">
      <w:pPr>
        <w:pStyle w:val="a5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612">
        <w:rPr>
          <w:rFonts w:ascii="Times New Roman" w:hAnsi="Times New Roman" w:cs="Times New Roman"/>
          <w:sz w:val="24"/>
          <w:szCs w:val="24"/>
        </w:rPr>
        <w:t>5.</w:t>
      </w:r>
      <w:r w:rsidRPr="00296612">
        <w:rPr>
          <w:rFonts w:ascii="Times New Roman" w:hAnsi="Times New Roman" w:cs="Times New Roman"/>
          <w:sz w:val="24"/>
          <w:szCs w:val="24"/>
        </w:rPr>
        <w:tab/>
        <w:t>Практикум по информационным технологиям в профессиональной деятельности, Михеева Е.В., 2015 Академия 352с https://nashol.me/2018031099446/praktikum-po-informacionnim-tehnologiyam-v-professionalnoi-deyatelnosti-miheeva-e-v-2015.html</w:t>
      </w:r>
    </w:p>
    <w:p w:rsidR="00296612" w:rsidRPr="00296612" w:rsidRDefault="00296612" w:rsidP="00296612">
      <w:pPr>
        <w:pStyle w:val="a5"/>
        <w:tabs>
          <w:tab w:val="left" w:pos="1560"/>
        </w:tabs>
        <w:spacing w:after="0" w:line="240" w:lineRule="auto"/>
        <w:ind w:left="1276" w:right="532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524" w:rsidRPr="005F629D" w:rsidRDefault="005F629D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5F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презентацию товара из 6 слайдов</w:t>
      </w:r>
    </w:p>
    <w:p w:rsidR="005F629D" w:rsidRPr="005F629D" w:rsidRDefault="005F629D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9D" w:rsidRPr="00DC1524" w:rsidRDefault="005F629D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AC" w:rsidRPr="00D437AC" w:rsidRDefault="00D437AC" w:rsidP="00D437AC">
      <w:pPr>
        <w:spacing w:after="0" w:line="240" w:lineRule="auto"/>
        <w:ind w:right="53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437AC">
        <w:rPr>
          <w:rFonts w:ascii="Times New Roman" w:hAnsi="Times New Roman"/>
          <w:b/>
          <w:bCs/>
          <w:sz w:val="24"/>
          <w:szCs w:val="24"/>
        </w:rPr>
        <w:t>Критерии оценивания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450"/>
        <w:jc w:val="both"/>
      </w:pPr>
      <w:r w:rsidRPr="00381192">
        <w:rPr>
          <w:rStyle w:val="a9"/>
        </w:rPr>
        <w:t>Оценка «отлично»</w:t>
      </w:r>
      <w:r w:rsidRPr="00381192">
        <w:t> ставится в том случае, если студент: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450"/>
        <w:jc w:val="both"/>
      </w:pPr>
      <w:r w:rsidRPr="00381192">
        <w:t>- свободно применяет полученные знания при выполнении практических заданий;</w:t>
      </w:r>
    </w:p>
    <w:p w:rsidR="00DC1524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>- выполнил работу в полном объеме с соблюдением необходимой последовательности действий;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>
        <w:t>- все полученные результаты верны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rPr>
          <w:rStyle w:val="a9"/>
        </w:rPr>
        <w:t xml:space="preserve">Оценка «хорошо» </w:t>
      </w:r>
      <w:r w:rsidRPr="00381192">
        <w:t>ставится, если: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 xml:space="preserve">- </w:t>
      </w:r>
      <w:r w:rsidRPr="00EC6BED">
        <w:t>все полученные результаты верны</w:t>
      </w:r>
      <w:r>
        <w:t xml:space="preserve"> или имеют небольшие неточности, ход решения верный</w:t>
      </w:r>
      <w:r w:rsidRPr="00381192">
        <w:t>.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rPr>
          <w:rStyle w:val="a9"/>
        </w:rPr>
        <w:t xml:space="preserve">Оценка «удовлетворительно» </w:t>
      </w:r>
      <w:r w:rsidRPr="00381192">
        <w:t>ставится, если: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>- в ходе выполнения работы студент продемонстрировал слабые практические навыки, были допущены ошибки;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>-</w:t>
      </w:r>
      <w:r>
        <w:t xml:space="preserve"> полученные результаты  имеют неточности</w:t>
      </w:r>
      <w:r w:rsidRPr="00381192">
        <w:t>.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rPr>
          <w:rStyle w:val="a9"/>
        </w:rPr>
        <w:t>Оценка «неудовлетворительно»</w:t>
      </w:r>
      <w:r w:rsidRPr="00381192">
        <w:t> ставится, если:</w:t>
      </w:r>
    </w:p>
    <w:p w:rsidR="00DC1524" w:rsidRPr="00381192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-1"/>
        <w:jc w:val="both"/>
      </w:pPr>
      <w:r w:rsidRPr="00381192"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DC1524" w:rsidRDefault="00DC1524" w:rsidP="00DC1524">
      <w:pPr>
        <w:pStyle w:val="a8"/>
        <w:shd w:val="clear" w:color="auto" w:fill="FFFFFF"/>
        <w:spacing w:before="0" w:beforeAutospacing="0" w:after="0" w:afterAutospacing="0"/>
        <w:ind w:left="120" w:right="450"/>
        <w:jc w:val="both"/>
      </w:pPr>
      <w:r>
        <w:t>-</w:t>
      </w:r>
      <w:r w:rsidRPr="00EC6BED">
        <w:t xml:space="preserve"> полученные результаты </w:t>
      </w:r>
      <w:r>
        <w:t>не</w:t>
      </w:r>
      <w:r w:rsidRPr="00EC6BED">
        <w:t>верны</w:t>
      </w:r>
      <w:r>
        <w:t xml:space="preserve"> или отсутствуют</w:t>
      </w:r>
      <w:r w:rsidRPr="00381192">
        <w:t>.</w:t>
      </w:r>
    </w:p>
    <w:p w:rsidR="007458EE" w:rsidRPr="00D437AC" w:rsidRDefault="007458EE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5F629D" w:rsidRPr="005F629D" w:rsidRDefault="00D437AC" w:rsidP="005F629D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 xml:space="preserve">или) в беседу вашей группы «В Контакте» </w:t>
      </w:r>
      <w:r w:rsidR="005F629D" w:rsidRPr="005F6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8.00 следующего дня (до 23.09.2020). </w:t>
      </w:r>
    </w:p>
    <w:p w:rsidR="00D437AC" w:rsidRPr="005F629D" w:rsidRDefault="005F629D" w:rsidP="005F629D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6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Документ подписать: Иванов 3-21з </w:t>
      </w:r>
      <w:proofErr w:type="gramStart"/>
      <w:r w:rsidRPr="005F629D">
        <w:rPr>
          <w:rFonts w:ascii="Times New Roman" w:hAnsi="Times New Roman" w:cs="Times New Roman"/>
          <w:b/>
          <w:color w:val="FF0000"/>
          <w:sz w:val="24"/>
          <w:szCs w:val="24"/>
        </w:rPr>
        <w:t>ИТ</w:t>
      </w:r>
      <w:proofErr w:type="gramEnd"/>
      <w:r w:rsidRPr="005F6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ПД 13-14 22.09.2020</w:t>
      </w:r>
    </w:p>
    <w:sectPr w:rsidR="00D437AC" w:rsidRPr="005F629D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13"/>
  </w:num>
  <w:num w:numId="8">
    <w:abstractNumId w:val="2"/>
  </w:num>
  <w:num w:numId="9">
    <w:abstractNumId w:val="25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1"/>
  </w:num>
  <w:num w:numId="19">
    <w:abstractNumId w:val="23"/>
  </w:num>
  <w:num w:numId="20">
    <w:abstractNumId w:val="0"/>
  </w:num>
  <w:num w:numId="21">
    <w:abstractNumId w:val="18"/>
  </w:num>
  <w:num w:numId="22">
    <w:abstractNumId w:val="26"/>
  </w:num>
  <w:num w:numId="23">
    <w:abstractNumId w:val="17"/>
  </w:num>
  <w:num w:numId="24">
    <w:abstractNumId w:val="14"/>
  </w:num>
  <w:num w:numId="25">
    <w:abstractNumId w:val="22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B6B6E"/>
    <w:rsid w:val="0011258A"/>
    <w:rsid w:val="00296612"/>
    <w:rsid w:val="002A03B0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D79F3"/>
    <w:rsid w:val="005E3A42"/>
    <w:rsid w:val="005F44B2"/>
    <w:rsid w:val="005F629D"/>
    <w:rsid w:val="006032EE"/>
    <w:rsid w:val="00657968"/>
    <w:rsid w:val="007026AD"/>
    <w:rsid w:val="007458EE"/>
    <w:rsid w:val="00752835"/>
    <w:rsid w:val="00881FE4"/>
    <w:rsid w:val="0089270C"/>
    <w:rsid w:val="008A51EE"/>
    <w:rsid w:val="008E420C"/>
    <w:rsid w:val="00984F41"/>
    <w:rsid w:val="009856CF"/>
    <w:rsid w:val="009A15DE"/>
    <w:rsid w:val="009F284B"/>
    <w:rsid w:val="00A0629B"/>
    <w:rsid w:val="00A15BB1"/>
    <w:rsid w:val="00A662D3"/>
    <w:rsid w:val="00AA0D3E"/>
    <w:rsid w:val="00B92815"/>
    <w:rsid w:val="00C85EEF"/>
    <w:rsid w:val="00CA29C0"/>
    <w:rsid w:val="00CD333E"/>
    <w:rsid w:val="00D437AC"/>
    <w:rsid w:val="00D65226"/>
    <w:rsid w:val="00DA0F66"/>
    <w:rsid w:val="00DC1524"/>
    <w:rsid w:val="00DC47F8"/>
    <w:rsid w:val="00E0734D"/>
    <w:rsid w:val="00E209FF"/>
    <w:rsid w:val="00EC6BED"/>
    <w:rsid w:val="00ED2716"/>
    <w:rsid w:val="00EE56CE"/>
    <w:rsid w:val="00F37ABD"/>
    <w:rsid w:val="00F8718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2020-03-16T15:31:00Z</cp:lastPrinted>
  <dcterms:created xsi:type="dcterms:W3CDTF">2020-03-15T08:16:00Z</dcterms:created>
  <dcterms:modified xsi:type="dcterms:W3CDTF">2020-09-21T11:52:00Z</dcterms:modified>
</cp:coreProperties>
</file>