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B7DF" w14:textId="79C89BAF" w:rsidR="00022CFC" w:rsidRDefault="00022CFC" w:rsidP="00022CFC">
      <w:pPr>
        <w:spacing w:line="259" w:lineRule="auto"/>
        <w:rPr>
          <w:rFonts w:ascii="Times New Roman" w:hAnsi="Times New Roman" w:cs="Times New Roman"/>
          <w:sz w:val="32"/>
          <w:szCs w:val="32"/>
        </w:rPr>
      </w:pPr>
      <w:bookmarkStart w:id="0" w:name="_Hlk51960488"/>
      <w:r>
        <w:rPr>
          <w:rFonts w:ascii="Times New Roman" w:hAnsi="Times New Roman" w:cs="Times New Roman"/>
          <w:sz w:val="32"/>
          <w:szCs w:val="32"/>
        </w:rPr>
        <w:t>Гели, гелеобразование, пептизация. Процессы коагуляции.</w:t>
      </w:r>
    </w:p>
    <w:p w14:paraId="19BEBC76" w14:textId="4550B742" w:rsidR="00022CFC" w:rsidRDefault="00022CFC" w:rsidP="00022CFC">
      <w:pPr>
        <w:spacing w:line="259"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Урок 15</w:t>
      </w:r>
    </w:p>
    <w:p w14:paraId="00D50E65" w14:textId="48EEFC2C" w:rsidR="00022CFC" w:rsidRPr="0089127B" w:rsidRDefault="00022CFC" w:rsidP="00022CFC">
      <w:pPr>
        <w:spacing w:line="259" w:lineRule="auto"/>
        <w:rPr>
          <w:rFonts w:ascii="Times New Roman" w:hAnsi="Times New Roman" w:cs="Times New Roman"/>
          <w:sz w:val="32"/>
          <w:szCs w:val="32"/>
        </w:rPr>
      </w:pPr>
      <w:r w:rsidRPr="0089127B">
        <w:rPr>
          <w:rFonts w:ascii="Times New Roman" w:hAnsi="Times New Roman" w:cs="Times New Roman"/>
          <w:sz w:val="32"/>
          <w:szCs w:val="32"/>
        </w:rPr>
        <w:t xml:space="preserve">Инструкция!  Уважаемые студенты! Выполненные задания отправить на эл. почту </w:t>
      </w:r>
      <w:hyperlink r:id="rId5" w:history="1">
        <w:r w:rsidRPr="0089127B">
          <w:rPr>
            <w:rFonts w:ascii="Times New Roman" w:hAnsi="Times New Roman" w:cs="Times New Roman"/>
            <w:color w:val="0563C1" w:themeColor="hyperlink"/>
            <w:sz w:val="32"/>
            <w:szCs w:val="32"/>
            <w:u w:val="single"/>
          </w:rPr>
          <w:t>Lavendulan@yandex.ru</w:t>
        </w:r>
      </w:hyperlink>
      <w:r w:rsidRPr="0089127B">
        <w:rPr>
          <w:rFonts w:ascii="Times New Roman" w:hAnsi="Times New Roman" w:cs="Times New Roman"/>
          <w:sz w:val="32"/>
          <w:szCs w:val="32"/>
        </w:rPr>
        <w:t xml:space="preserve">, или в </w:t>
      </w:r>
      <w:proofErr w:type="spellStart"/>
      <w:r w:rsidRPr="0089127B">
        <w:rPr>
          <w:rFonts w:ascii="Times New Roman" w:hAnsi="Times New Roman" w:cs="Times New Roman"/>
          <w:sz w:val="32"/>
          <w:szCs w:val="32"/>
          <w:lang w:val="en-US"/>
        </w:rPr>
        <w:t>Vk</w:t>
      </w:r>
      <w:proofErr w:type="spellEnd"/>
      <w:r w:rsidRPr="0089127B">
        <w:rPr>
          <w:rFonts w:ascii="Times New Roman" w:hAnsi="Times New Roman" w:cs="Times New Roman"/>
          <w:sz w:val="32"/>
          <w:szCs w:val="32"/>
        </w:rPr>
        <w:t xml:space="preserve"> (Алевтина </w:t>
      </w:r>
      <w:proofErr w:type="spellStart"/>
      <w:r w:rsidRPr="0089127B">
        <w:rPr>
          <w:rFonts w:ascii="Times New Roman" w:hAnsi="Times New Roman" w:cs="Times New Roman"/>
          <w:sz w:val="32"/>
          <w:szCs w:val="32"/>
        </w:rPr>
        <w:t>Щеменок</w:t>
      </w:r>
      <w:proofErr w:type="spellEnd"/>
      <w:r w:rsidRPr="0089127B">
        <w:rPr>
          <w:rFonts w:ascii="Times New Roman" w:hAnsi="Times New Roman" w:cs="Times New Roman"/>
          <w:sz w:val="32"/>
          <w:szCs w:val="32"/>
        </w:rPr>
        <w:t xml:space="preserve">, </w:t>
      </w:r>
      <w:r w:rsidRPr="0089127B">
        <w:rPr>
          <w:rFonts w:ascii="Times New Roman" w:hAnsi="Times New Roman" w:cs="Times New Roman"/>
          <w:sz w:val="28"/>
          <w:szCs w:val="28"/>
        </w:rPr>
        <w:t>сначала надо подать заявку в друзья</w:t>
      </w:r>
      <w:r w:rsidRPr="0089127B">
        <w:rPr>
          <w:rFonts w:ascii="Times New Roman" w:hAnsi="Times New Roman" w:cs="Times New Roman"/>
          <w:sz w:val="32"/>
          <w:szCs w:val="32"/>
        </w:rPr>
        <w:t xml:space="preserve">) </w:t>
      </w:r>
    </w:p>
    <w:p w14:paraId="0895DDEF" w14:textId="315495FF" w:rsidR="00022CFC" w:rsidRDefault="00022CFC" w:rsidP="00022CFC">
      <w:pPr>
        <w:spacing w:line="259" w:lineRule="auto"/>
        <w:rPr>
          <w:rFonts w:ascii="Times New Roman" w:hAnsi="Times New Roman" w:cs="Times New Roman"/>
          <w:sz w:val="32"/>
          <w:szCs w:val="32"/>
        </w:rPr>
      </w:pPr>
      <w:r w:rsidRPr="0089127B">
        <w:rPr>
          <w:rFonts w:ascii="Times New Roman" w:hAnsi="Times New Roman" w:cs="Times New Roman"/>
          <w:sz w:val="32"/>
          <w:szCs w:val="32"/>
        </w:rPr>
        <w:t>Документ подписать: Фамилия, группа, предмет, дата выполнения</w:t>
      </w:r>
    </w:p>
    <w:p w14:paraId="150B347A" w14:textId="77777777" w:rsidR="00022CFC" w:rsidRDefault="00022CFC" w:rsidP="00022CFC">
      <w:pPr>
        <w:spacing w:line="259" w:lineRule="auto"/>
        <w:rPr>
          <w:rFonts w:ascii="Times New Roman" w:hAnsi="Times New Roman" w:cs="Times New Roman"/>
          <w:sz w:val="32"/>
          <w:szCs w:val="32"/>
        </w:rPr>
      </w:pPr>
    </w:p>
    <w:p w14:paraId="19D98112" w14:textId="77777777" w:rsidR="006004B3" w:rsidRDefault="00022CFC" w:rsidP="00022CFC">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22CFC">
        <w:rPr>
          <w:rFonts w:ascii="Times New Roman" w:eastAsia="Times New Roman" w:hAnsi="Times New Roman" w:cs="Times New Roman"/>
          <w:b/>
          <w:bCs/>
          <w:color w:val="0070C0"/>
          <w:sz w:val="28"/>
          <w:szCs w:val="28"/>
          <w:bdr w:val="none" w:sz="0" w:space="0" w:color="auto" w:frame="1"/>
          <w:shd w:val="clear" w:color="auto" w:fill="FFFFFF"/>
          <w:lang w:eastAsia="ru-RU"/>
        </w:rPr>
        <w:t>Гели</w:t>
      </w:r>
      <w:r w:rsidR="006004B3">
        <w:rPr>
          <w:rFonts w:ascii="Times New Roman" w:eastAsia="Times New Roman" w:hAnsi="Times New Roman" w:cs="Times New Roman"/>
          <w:color w:val="000000"/>
          <w:sz w:val="28"/>
          <w:szCs w:val="28"/>
          <w:shd w:val="clear" w:color="auto" w:fill="FFFFFF"/>
          <w:lang w:eastAsia="ru-RU"/>
        </w:rPr>
        <w:t>:</w:t>
      </w:r>
    </w:p>
    <w:p w14:paraId="77841CC6" w14:textId="77777777" w:rsidR="006004B3" w:rsidRDefault="00022CFC" w:rsidP="00022CFC">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22CFC">
        <w:rPr>
          <w:rFonts w:ascii="Times New Roman" w:eastAsia="Times New Roman" w:hAnsi="Times New Roman" w:cs="Times New Roman"/>
          <w:color w:val="000000"/>
          <w:sz w:val="28"/>
          <w:szCs w:val="28"/>
          <w:shd w:val="clear" w:color="auto" w:fill="FFFFFF"/>
          <w:lang w:eastAsia="ru-RU"/>
        </w:rPr>
        <w:t xml:space="preserve"> 1)</w:t>
      </w:r>
      <w:r w:rsidR="006004B3">
        <w:rPr>
          <w:rFonts w:ascii="Times New Roman" w:eastAsia="Times New Roman" w:hAnsi="Times New Roman" w:cs="Times New Roman"/>
          <w:color w:val="000000"/>
          <w:sz w:val="28"/>
          <w:szCs w:val="28"/>
          <w:shd w:val="clear" w:color="auto" w:fill="FFFFFF"/>
          <w:lang w:eastAsia="ru-RU"/>
        </w:rPr>
        <w:t xml:space="preserve"> </w:t>
      </w:r>
      <w:r w:rsidRPr="00022CFC">
        <w:rPr>
          <w:rFonts w:ascii="Times New Roman" w:eastAsia="Times New Roman" w:hAnsi="Times New Roman" w:cs="Times New Roman"/>
          <w:color w:val="000000"/>
          <w:sz w:val="28"/>
          <w:szCs w:val="28"/>
          <w:shd w:val="clear" w:color="auto" w:fill="FFFFFF"/>
          <w:lang w:eastAsia="ru-RU"/>
        </w:rPr>
        <w:t>в </w:t>
      </w:r>
      <w:hyperlink r:id="rId6" w:tooltip="Химическая энциклопедия"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коллоидной химии</w:t>
        </w:r>
      </w:hyperlink>
      <w:r w:rsidRPr="00022CFC">
        <w:rPr>
          <w:rFonts w:ascii="Times New Roman" w:eastAsia="Times New Roman" w:hAnsi="Times New Roman" w:cs="Times New Roman"/>
          <w:color w:val="000000" w:themeColor="text1"/>
          <w:sz w:val="28"/>
          <w:szCs w:val="28"/>
          <w:shd w:val="clear" w:color="auto" w:fill="FFFFFF"/>
          <w:lang w:eastAsia="ru-RU"/>
        </w:rPr>
        <w:t> </w:t>
      </w:r>
      <w:r w:rsidRPr="00022CFC">
        <w:rPr>
          <w:rFonts w:ascii="Times New Roman" w:eastAsia="Times New Roman" w:hAnsi="Times New Roman" w:cs="Times New Roman"/>
          <w:color w:val="000000"/>
          <w:sz w:val="28"/>
          <w:szCs w:val="28"/>
          <w:shd w:val="clear" w:color="auto" w:fill="FFFFFF"/>
          <w:lang w:eastAsia="ru-RU"/>
        </w:rPr>
        <w:t>гели</w:t>
      </w:r>
      <w:r w:rsidR="006004B3">
        <w:rPr>
          <w:rFonts w:ascii="Times New Roman" w:eastAsia="Times New Roman" w:hAnsi="Times New Roman" w:cs="Times New Roman"/>
          <w:color w:val="000000"/>
          <w:sz w:val="28"/>
          <w:szCs w:val="28"/>
          <w:shd w:val="clear" w:color="auto" w:fill="FFFFFF"/>
          <w:lang w:eastAsia="ru-RU"/>
        </w:rPr>
        <w:t xml:space="preserve"> – это  </w:t>
      </w:r>
      <w:r w:rsidRPr="00022CFC">
        <w:rPr>
          <w:rFonts w:ascii="Times New Roman" w:eastAsia="Times New Roman" w:hAnsi="Times New Roman" w:cs="Times New Roman"/>
          <w:color w:val="000000"/>
          <w:sz w:val="28"/>
          <w:szCs w:val="28"/>
          <w:shd w:val="clear" w:color="auto" w:fill="FFFFFF"/>
          <w:lang w:eastAsia="ru-RU"/>
        </w:rPr>
        <w:t>дисперсные системы с жидкой </w:t>
      </w:r>
      <w:hyperlink r:id="rId7" w:tooltip="БСЭ" w:history="1">
        <w:r w:rsidRPr="00022CFC">
          <w:rPr>
            <w:rFonts w:ascii="Times New Roman" w:eastAsia="Times New Roman" w:hAnsi="Times New Roman" w:cs="Times New Roman"/>
            <w:color w:val="0046B9"/>
            <w:sz w:val="28"/>
            <w:szCs w:val="28"/>
            <w:bdr w:val="none" w:sz="0" w:space="0" w:color="auto" w:frame="1"/>
            <w:shd w:val="clear" w:color="auto" w:fill="FFFFFF"/>
            <w:lang w:eastAsia="ru-RU"/>
          </w:rPr>
          <w:t>дисперсионной средой</w:t>
        </w:r>
      </w:hyperlink>
      <w:r w:rsidRPr="00022CFC">
        <w:rPr>
          <w:rFonts w:ascii="Times New Roman" w:eastAsia="Times New Roman" w:hAnsi="Times New Roman" w:cs="Times New Roman"/>
          <w:color w:val="000000"/>
          <w:sz w:val="28"/>
          <w:szCs w:val="28"/>
          <w:shd w:val="clear" w:color="auto" w:fill="FFFFFF"/>
          <w:lang w:eastAsia="ru-RU"/>
        </w:rPr>
        <w:t>, в к</w:t>
      </w:r>
      <w:r w:rsidR="006004B3">
        <w:rPr>
          <w:rFonts w:ascii="Times New Roman" w:eastAsia="Times New Roman" w:hAnsi="Times New Roman" w:cs="Times New Roman"/>
          <w:color w:val="000000"/>
          <w:sz w:val="28"/>
          <w:szCs w:val="28"/>
          <w:shd w:val="clear" w:color="auto" w:fill="FFFFFF"/>
          <w:lang w:eastAsia="ru-RU"/>
        </w:rPr>
        <w:t>ото</w:t>
      </w:r>
      <w:r w:rsidRPr="00022CFC">
        <w:rPr>
          <w:rFonts w:ascii="Times New Roman" w:eastAsia="Times New Roman" w:hAnsi="Times New Roman" w:cs="Times New Roman"/>
          <w:color w:val="000000"/>
          <w:sz w:val="28"/>
          <w:szCs w:val="28"/>
          <w:shd w:val="clear" w:color="auto" w:fill="FFFFFF"/>
          <w:lang w:eastAsia="ru-RU"/>
        </w:rPr>
        <w:t>рых частицы </w:t>
      </w:r>
      <w:hyperlink r:id="rId8" w:tooltip="БСЭ" w:history="1">
        <w:r w:rsidRPr="00022CFC">
          <w:rPr>
            <w:rFonts w:ascii="Times New Roman" w:eastAsia="Times New Roman" w:hAnsi="Times New Roman" w:cs="Times New Roman"/>
            <w:color w:val="0046B9"/>
            <w:sz w:val="28"/>
            <w:szCs w:val="28"/>
            <w:bdr w:val="none" w:sz="0" w:space="0" w:color="auto" w:frame="1"/>
            <w:shd w:val="clear" w:color="auto" w:fill="FFFFFF"/>
            <w:lang w:eastAsia="ru-RU"/>
          </w:rPr>
          <w:t>дисперсной фазы</w:t>
        </w:r>
      </w:hyperlink>
      <w:r w:rsidRPr="00022CFC">
        <w:rPr>
          <w:rFonts w:ascii="Times New Roman" w:eastAsia="Times New Roman" w:hAnsi="Times New Roman" w:cs="Times New Roman"/>
          <w:color w:val="000000"/>
          <w:sz w:val="28"/>
          <w:szCs w:val="28"/>
          <w:shd w:val="clear" w:color="auto" w:fill="FFFFFF"/>
          <w:lang w:eastAsia="ru-RU"/>
        </w:rPr>
        <w:t xml:space="preserve"> образуют пространств. структурную сетку. Представляют собой </w:t>
      </w:r>
      <w:proofErr w:type="spellStart"/>
      <w:r w:rsidRPr="00022CFC">
        <w:rPr>
          <w:rFonts w:ascii="Times New Roman" w:eastAsia="Times New Roman" w:hAnsi="Times New Roman" w:cs="Times New Roman"/>
          <w:color w:val="000000"/>
          <w:sz w:val="28"/>
          <w:szCs w:val="28"/>
          <w:shd w:val="clear" w:color="auto" w:fill="FFFFFF"/>
          <w:lang w:eastAsia="ru-RU"/>
        </w:rPr>
        <w:t>тв</w:t>
      </w:r>
      <w:r w:rsidR="006004B3">
        <w:rPr>
          <w:rFonts w:ascii="Times New Roman" w:eastAsia="Times New Roman" w:hAnsi="Times New Roman" w:cs="Times New Roman"/>
          <w:color w:val="000000"/>
          <w:sz w:val="28"/>
          <w:szCs w:val="28"/>
          <w:shd w:val="clear" w:color="auto" w:fill="FFFFFF"/>
          <w:lang w:eastAsia="ru-RU"/>
        </w:rPr>
        <w:t>ё</w:t>
      </w:r>
      <w:r w:rsidRPr="00022CFC">
        <w:rPr>
          <w:rFonts w:ascii="Times New Roman" w:eastAsia="Times New Roman" w:hAnsi="Times New Roman" w:cs="Times New Roman"/>
          <w:color w:val="000000"/>
          <w:sz w:val="28"/>
          <w:szCs w:val="28"/>
          <w:shd w:val="clear" w:color="auto" w:fill="FFFFFF"/>
          <w:lang w:eastAsia="ru-RU"/>
        </w:rPr>
        <w:t>рдообразные</w:t>
      </w:r>
      <w:proofErr w:type="spellEnd"/>
      <w:r w:rsidRPr="00022CFC">
        <w:rPr>
          <w:rFonts w:ascii="Times New Roman" w:eastAsia="Times New Roman" w:hAnsi="Times New Roman" w:cs="Times New Roman"/>
          <w:color w:val="000000"/>
          <w:sz w:val="28"/>
          <w:szCs w:val="28"/>
          <w:shd w:val="clear" w:color="auto" w:fill="FFFFFF"/>
          <w:lang w:eastAsia="ru-RU"/>
        </w:rPr>
        <w:t xml:space="preserve"> тела, способные сохранять форму, обладающие упругостью (эластичностью) и </w:t>
      </w:r>
      <w:hyperlink r:id="rId9" w:tooltip="Химическая энциклопедия"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пластичностью</w:t>
        </w:r>
      </w:hyperlink>
      <w:r w:rsidRPr="00022CFC">
        <w:rPr>
          <w:rFonts w:ascii="Times New Roman" w:eastAsia="Times New Roman" w:hAnsi="Times New Roman" w:cs="Times New Roman"/>
          <w:color w:val="000000"/>
          <w:sz w:val="28"/>
          <w:szCs w:val="28"/>
          <w:shd w:val="clear" w:color="auto" w:fill="FFFFFF"/>
          <w:lang w:eastAsia="ru-RU"/>
        </w:rPr>
        <w:t xml:space="preserve">. </w:t>
      </w:r>
    </w:p>
    <w:p w14:paraId="0193AA97" w14:textId="77777777" w:rsidR="006004B3" w:rsidRDefault="00022CFC" w:rsidP="00022CFC">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022CFC">
        <w:rPr>
          <w:rFonts w:ascii="Times New Roman" w:eastAsia="Times New Roman" w:hAnsi="Times New Roman" w:cs="Times New Roman"/>
          <w:color w:val="000000"/>
          <w:sz w:val="28"/>
          <w:szCs w:val="28"/>
          <w:shd w:val="clear" w:color="auto" w:fill="FFFFFF"/>
          <w:lang w:eastAsia="ru-RU"/>
        </w:rPr>
        <w:t>Типичные гели имеют коагуляционную структуру, т.е. частицы </w:t>
      </w:r>
      <w:hyperlink r:id="rId10" w:tooltip="БСЭ"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дисперсной фазы</w:t>
        </w:r>
      </w:hyperlink>
      <w:r w:rsidRPr="00022CFC">
        <w:rPr>
          <w:rFonts w:ascii="Times New Roman" w:eastAsia="Times New Roman" w:hAnsi="Times New Roman" w:cs="Times New Roman"/>
          <w:color w:val="000000"/>
          <w:sz w:val="28"/>
          <w:szCs w:val="28"/>
          <w:shd w:val="clear" w:color="auto" w:fill="FFFFFF"/>
          <w:lang w:eastAsia="ru-RU"/>
        </w:rPr>
        <w:t> соединены в местах контакта силами межмол</w:t>
      </w:r>
      <w:r w:rsidR="006004B3">
        <w:rPr>
          <w:rFonts w:ascii="Times New Roman" w:eastAsia="Times New Roman" w:hAnsi="Times New Roman" w:cs="Times New Roman"/>
          <w:color w:val="000000"/>
          <w:sz w:val="28"/>
          <w:szCs w:val="28"/>
          <w:shd w:val="clear" w:color="auto" w:fill="FFFFFF"/>
          <w:lang w:eastAsia="ru-RU"/>
        </w:rPr>
        <w:t>екулярного</w:t>
      </w:r>
      <w:r w:rsidRPr="00022CFC">
        <w:rPr>
          <w:rFonts w:ascii="Times New Roman" w:eastAsia="Times New Roman" w:hAnsi="Times New Roman" w:cs="Times New Roman"/>
          <w:color w:val="000000"/>
          <w:sz w:val="28"/>
          <w:szCs w:val="28"/>
          <w:shd w:val="clear" w:color="auto" w:fill="FFFFFF"/>
          <w:lang w:eastAsia="ru-RU"/>
        </w:rPr>
        <w:t xml:space="preserve"> взаимодействия непосредственно или через тонкую прослойку </w:t>
      </w:r>
      <w:hyperlink r:id="rId11" w:tooltip="БСЭ"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дисперсионной среды</w:t>
        </w:r>
      </w:hyperlink>
      <w:r w:rsidRPr="00022CFC">
        <w:rPr>
          <w:rFonts w:ascii="Times New Roman" w:eastAsia="Times New Roman" w:hAnsi="Times New Roman" w:cs="Times New Roman"/>
          <w:color w:val="000000"/>
          <w:sz w:val="28"/>
          <w:szCs w:val="28"/>
          <w:shd w:val="clear" w:color="auto" w:fill="FFFFFF"/>
          <w:lang w:eastAsia="ru-RU"/>
        </w:rPr>
        <w:t>. Для них характерна </w:t>
      </w:r>
      <w:proofErr w:type="spellStart"/>
      <w:r w:rsidRPr="00022CFC">
        <w:rPr>
          <w:rFonts w:ascii="Times New Roman" w:eastAsia="Times New Roman" w:hAnsi="Times New Roman" w:cs="Times New Roman"/>
          <w:sz w:val="28"/>
          <w:szCs w:val="28"/>
          <w:lang w:eastAsia="ru-RU"/>
        </w:rPr>
        <w:fldChar w:fldCharType="begin"/>
      </w:r>
      <w:r w:rsidRPr="00022CFC">
        <w:rPr>
          <w:rFonts w:ascii="Times New Roman" w:eastAsia="Times New Roman" w:hAnsi="Times New Roman" w:cs="Times New Roman"/>
          <w:sz w:val="28"/>
          <w:szCs w:val="28"/>
          <w:lang w:eastAsia="ru-RU"/>
        </w:rPr>
        <w:instrText xml:space="preserve"> HYPERLINK "https://xumuk.ru/encyklopedia/2/4432.html" \o "Химическая энциклопедия" </w:instrText>
      </w:r>
      <w:r w:rsidRPr="00022CFC">
        <w:rPr>
          <w:rFonts w:ascii="Times New Roman" w:eastAsia="Times New Roman" w:hAnsi="Times New Roman" w:cs="Times New Roman"/>
          <w:sz w:val="28"/>
          <w:szCs w:val="28"/>
          <w:lang w:eastAsia="ru-RU"/>
        </w:rPr>
        <w:fldChar w:fldCharType="separate"/>
      </w:r>
      <w:r w:rsidRPr="00022CFC">
        <w:rPr>
          <w:rFonts w:ascii="Times New Roman" w:eastAsia="Times New Roman" w:hAnsi="Times New Roman" w:cs="Times New Roman"/>
          <w:color w:val="0046B9"/>
          <w:sz w:val="28"/>
          <w:szCs w:val="28"/>
          <w:bdr w:val="none" w:sz="0" w:space="0" w:color="auto" w:frame="1"/>
          <w:shd w:val="clear" w:color="auto" w:fill="FFFFFF"/>
          <w:lang w:eastAsia="ru-RU"/>
        </w:rPr>
        <w:t>тиксотропия</w:t>
      </w:r>
      <w:proofErr w:type="spellEnd"/>
      <w:r w:rsidRPr="00022CFC">
        <w:rPr>
          <w:rFonts w:ascii="Times New Roman" w:eastAsia="Times New Roman" w:hAnsi="Times New Roman" w:cs="Times New Roman"/>
          <w:sz w:val="28"/>
          <w:szCs w:val="28"/>
          <w:lang w:eastAsia="ru-RU"/>
        </w:rPr>
        <w:fldChar w:fldCharType="end"/>
      </w:r>
      <w:r w:rsidRPr="00022CFC">
        <w:rPr>
          <w:rFonts w:ascii="Times New Roman" w:eastAsia="Times New Roman" w:hAnsi="Times New Roman" w:cs="Times New Roman"/>
          <w:color w:val="000000"/>
          <w:sz w:val="28"/>
          <w:szCs w:val="28"/>
          <w:shd w:val="clear" w:color="auto" w:fill="FFFFFF"/>
          <w:lang w:eastAsia="ru-RU"/>
        </w:rPr>
        <w:t>, т.е. способность в изотермич</w:t>
      </w:r>
      <w:r w:rsidR="006004B3">
        <w:rPr>
          <w:rFonts w:ascii="Times New Roman" w:eastAsia="Times New Roman" w:hAnsi="Times New Roman" w:cs="Times New Roman"/>
          <w:color w:val="000000"/>
          <w:sz w:val="28"/>
          <w:szCs w:val="28"/>
          <w:shd w:val="clear" w:color="auto" w:fill="FFFFFF"/>
          <w:lang w:eastAsia="ru-RU"/>
        </w:rPr>
        <w:t>еских</w:t>
      </w:r>
      <w:r w:rsidRPr="00022CFC">
        <w:rPr>
          <w:rFonts w:ascii="Times New Roman" w:eastAsia="Times New Roman" w:hAnsi="Times New Roman" w:cs="Times New Roman"/>
          <w:color w:val="000000"/>
          <w:sz w:val="28"/>
          <w:szCs w:val="28"/>
          <w:shd w:val="clear" w:color="auto" w:fill="FFFFFF"/>
          <w:lang w:eastAsia="ru-RU"/>
        </w:rPr>
        <w:t xml:space="preserve"> условиях самопроизвольно восстанавливать свою структуру после мех</w:t>
      </w:r>
      <w:r w:rsidR="006004B3">
        <w:rPr>
          <w:rFonts w:ascii="Times New Roman" w:eastAsia="Times New Roman" w:hAnsi="Times New Roman" w:cs="Times New Roman"/>
          <w:color w:val="000000"/>
          <w:sz w:val="28"/>
          <w:szCs w:val="28"/>
          <w:shd w:val="clear" w:color="auto" w:fill="FFFFFF"/>
          <w:lang w:eastAsia="ru-RU"/>
        </w:rPr>
        <w:t>анического</w:t>
      </w:r>
      <w:r w:rsidRPr="00022CFC">
        <w:rPr>
          <w:rFonts w:ascii="Times New Roman" w:eastAsia="Times New Roman" w:hAnsi="Times New Roman" w:cs="Times New Roman"/>
          <w:color w:val="000000"/>
          <w:sz w:val="28"/>
          <w:szCs w:val="28"/>
          <w:shd w:val="clear" w:color="auto" w:fill="FFFFFF"/>
          <w:lang w:eastAsia="ru-RU"/>
        </w:rPr>
        <w:t xml:space="preserve"> разрушения. Такие гели образуются, напр</w:t>
      </w:r>
      <w:r w:rsidR="006004B3">
        <w:rPr>
          <w:rFonts w:ascii="Times New Roman" w:eastAsia="Times New Roman" w:hAnsi="Times New Roman" w:cs="Times New Roman"/>
          <w:color w:val="000000"/>
          <w:sz w:val="28"/>
          <w:szCs w:val="28"/>
          <w:shd w:val="clear" w:color="auto" w:fill="FFFFFF"/>
          <w:lang w:eastAsia="ru-RU"/>
        </w:rPr>
        <w:t>имер</w:t>
      </w:r>
      <w:r w:rsidRPr="00022CFC">
        <w:rPr>
          <w:rFonts w:ascii="Times New Roman" w:eastAsia="Times New Roman" w:hAnsi="Times New Roman" w:cs="Times New Roman"/>
          <w:color w:val="000000"/>
          <w:sz w:val="28"/>
          <w:szCs w:val="28"/>
          <w:shd w:val="clear" w:color="auto" w:fill="FFFFFF"/>
          <w:lang w:eastAsia="ru-RU"/>
        </w:rPr>
        <w:t>, при </w:t>
      </w:r>
      <w:hyperlink r:id="rId12" w:tooltip="Химическая энциклопедия"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коагуляции</w:t>
        </w:r>
      </w:hyperlink>
      <w:r w:rsidRPr="00022CFC">
        <w:rPr>
          <w:rFonts w:ascii="Times New Roman" w:eastAsia="Times New Roman" w:hAnsi="Times New Roman" w:cs="Times New Roman"/>
          <w:color w:val="000000" w:themeColor="text1"/>
          <w:sz w:val="28"/>
          <w:szCs w:val="28"/>
          <w:shd w:val="clear" w:color="auto" w:fill="FFFFFF"/>
          <w:lang w:eastAsia="ru-RU"/>
        </w:rPr>
        <w:t> </w:t>
      </w:r>
      <w:hyperlink r:id="rId13" w:tooltip="Химическая энциклопедия"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золей</w:t>
        </w:r>
      </w:hyperlink>
      <w:r w:rsidRPr="00022CFC">
        <w:rPr>
          <w:rFonts w:ascii="Times New Roman" w:eastAsia="Times New Roman" w:hAnsi="Times New Roman" w:cs="Times New Roman"/>
          <w:color w:val="000000"/>
          <w:sz w:val="28"/>
          <w:szCs w:val="28"/>
          <w:shd w:val="clear" w:color="auto" w:fill="FFFFFF"/>
          <w:lang w:eastAsia="ru-RU"/>
        </w:rPr>
        <w:t> (к о а г е л и), понижении т</w:t>
      </w:r>
      <w:r w:rsidR="006004B3">
        <w:rPr>
          <w:rFonts w:ascii="Times New Roman" w:eastAsia="Times New Roman" w:hAnsi="Times New Roman" w:cs="Times New Roman"/>
          <w:color w:val="000000"/>
          <w:sz w:val="28"/>
          <w:szCs w:val="28"/>
          <w:shd w:val="clear" w:color="auto" w:fill="FFFFFF"/>
          <w:lang w:eastAsia="ru-RU"/>
        </w:rPr>
        <w:t>емперату</w:t>
      </w:r>
      <w:r w:rsidRPr="00022CFC">
        <w:rPr>
          <w:rFonts w:ascii="Times New Roman" w:eastAsia="Times New Roman" w:hAnsi="Times New Roman" w:cs="Times New Roman"/>
          <w:color w:val="000000"/>
          <w:sz w:val="28"/>
          <w:szCs w:val="28"/>
          <w:shd w:val="clear" w:color="auto" w:fill="FFFFFF"/>
          <w:lang w:eastAsia="ru-RU"/>
        </w:rPr>
        <w:t>ры или </w:t>
      </w:r>
      <w:hyperlink r:id="rId14" w:tooltip="Химическая энциклопедия"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концентрировании</w:t>
        </w:r>
      </w:hyperlink>
      <w:r w:rsidRPr="00022CFC">
        <w:rPr>
          <w:rFonts w:ascii="Times New Roman" w:eastAsia="Times New Roman" w:hAnsi="Times New Roman" w:cs="Times New Roman"/>
          <w:color w:val="000000" w:themeColor="text1"/>
          <w:sz w:val="28"/>
          <w:szCs w:val="28"/>
          <w:shd w:val="clear" w:color="auto" w:fill="FFFFFF"/>
          <w:lang w:eastAsia="ru-RU"/>
        </w:rPr>
        <w:t> </w:t>
      </w:r>
      <w:proofErr w:type="spellStart"/>
      <w:r w:rsidRPr="00022CFC">
        <w:rPr>
          <w:rFonts w:ascii="Times New Roman" w:eastAsia="Times New Roman" w:hAnsi="Times New Roman" w:cs="Times New Roman"/>
          <w:color w:val="000000"/>
          <w:sz w:val="28"/>
          <w:szCs w:val="28"/>
          <w:shd w:val="clear" w:color="auto" w:fill="FFFFFF"/>
          <w:lang w:eastAsia="ru-RU"/>
        </w:rPr>
        <w:t>мицеллярных</w:t>
      </w:r>
      <w:proofErr w:type="spellEnd"/>
      <w:r w:rsidRPr="00022CFC">
        <w:rPr>
          <w:rFonts w:ascii="Times New Roman" w:eastAsia="Times New Roman" w:hAnsi="Times New Roman" w:cs="Times New Roman"/>
          <w:color w:val="000000"/>
          <w:sz w:val="28"/>
          <w:szCs w:val="28"/>
          <w:shd w:val="clear" w:color="auto" w:fill="FFFFFF"/>
          <w:lang w:eastAsia="ru-RU"/>
        </w:rPr>
        <w:t xml:space="preserve"> р</w:t>
      </w:r>
      <w:r w:rsidR="006004B3">
        <w:rPr>
          <w:rFonts w:ascii="Times New Roman" w:eastAsia="Times New Roman" w:hAnsi="Times New Roman" w:cs="Times New Roman"/>
          <w:color w:val="000000"/>
          <w:sz w:val="28"/>
          <w:szCs w:val="28"/>
          <w:shd w:val="clear" w:color="auto" w:fill="FFFFFF"/>
          <w:lang w:eastAsia="ru-RU"/>
        </w:rPr>
        <w:t>аство</w:t>
      </w:r>
      <w:r w:rsidRPr="00022CFC">
        <w:rPr>
          <w:rFonts w:ascii="Times New Roman" w:eastAsia="Times New Roman" w:hAnsi="Times New Roman" w:cs="Times New Roman"/>
          <w:color w:val="000000"/>
          <w:sz w:val="28"/>
          <w:szCs w:val="28"/>
          <w:shd w:val="clear" w:color="auto" w:fill="FFFFFF"/>
          <w:lang w:eastAsia="ru-RU"/>
        </w:rPr>
        <w:t>ров </w:t>
      </w:r>
      <w:hyperlink r:id="rId15" w:tooltip="Химическая энциклопедия"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мыл</w:t>
        </w:r>
      </w:hyperlink>
      <w:r w:rsidRPr="00022CFC">
        <w:rPr>
          <w:rFonts w:ascii="Times New Roman" w:eastAsia="Times New Roman" w:hAnsi="Times New Roman" w:cs="Times New Roman"/>
          <w:color w:val="000000"/>
          <w:sz w:val="28"/>
          <w:szCs w:val="28"/>
          <w:shd w:val="clear" w:color="auto" w:fill="FFFFFF"/>
          <w:lang w:eastAsia="ru-RU"/>
        </w:rPr>
        <w:t>, выделении новой </w:t>
      </w:r>
      <w:hyperlink r:id="rId16" w:tooltip="БСЭ"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дисперсной фазы</w:t>
        </w:r>
      </w:hyperlink>
      <w:r w:rsidRPr="00022CFC">
        <w:rPr>
          <w:rFonts w:ascii="Times New Roman" w:eastAsia="Times New Roman" w:hAnsi="Times New Roman" w:cs="Times New Roman"/>
          <w:color w:val="000000"/>
          <w:sz w:val="28"/>
          <w:szCs w:val="28"/>
          <w:shd w:val="clear" w:color="auto" w:fill="FFFFFF"/>
          <w:lang w:eastAsia="ru-RU"/>
        </w:rPr>
        <w:t> из пересыщ</w:t>
      </w:r>
      <w:r w:rsidR="006004B3">
        <w:rPr>
          <w:rFonts w:ascii="Times New Roman" w:eastAsia="Times New Roman" w:hAnsi="Times New Roman" w:cs="Times New Roman"/>
          <w:color w:val="000000"/>
          <w:sz w:val="28"/>
          <w:szCs w:val="28"/>
          <w:shd w:val="clear" w:color="auto" w:fill="FFFFFF"/>
          <w:lang w:eastAsia="ru-RU"/>
        </w:rPr>
        <w:t>енных</w:t>
      </w:r>
      <w:r w:rsidRPr="00022CFC">
        <w:rPr>
          <w:rFonts w:ascii="Times New Roman" w:eastAsia="Times New Roman" w:hAnsi="Times New Roman" w:cs="Times New Roman"/>
          <w:color w:val="000000"/>
          <w:sz w:val="28"/>
          <w:szCs w:val="28"/>
          <w:shd w:val="clear" w:color="auto" w:fill="FFFFFF"/>
          <w:lang w:eastAsia="ru-RU"/>
        </w:rPr>
        <w:t xml:space="preserve"> р</w:t>
      </w:r>
      <w:r w:rsidR="006004B3">
        <w:rPr>
          <w:rFonts w:ascii="Times New Roman" w:eastAsia="Times New Roman" w:hAnsi="Times New Roman" w:cs="Times New Roman"/>
          <w:color w:val="000000"/>
          <w:sz w:val="28"/>
          <w:szCs w:val="28"/>
          <w:shd w:val="clear" w:color="auto" w:fill="FFFFFF"/>
          <w:lang w:eastAsia="ru-RU"/>
        </w:rPr>
        <w:t>аство</w:t>
      </w:r>
      <w:r w:rsidRPr="00022CFC">
        <w:rPr>
          <w:rFonts w:ascii="Times New Roman" w:eastAsia="Times New Roman" w:hAnsi="Times New Roman" w:cs="Times New Roman"/>
          <w:color w:val="000000"/>
          <w:sz w:val="28"/>
          <w:szCs w:val="28"/>
          <w:shd w:val="clear" w:color="auto" w:fill="FFFFFF"/>
          <w:lang w:eastAsia="ru-RU"/>
        </w:rPr>
        <w:t>ров (</w:t>
      </w:r>
      <w:proofErr w:type="spellStart"/>
      <w:r w:rsidRPr="00022CFC">
        <w:rPr>
          <w:rFonts w:ascii="Times New Roman" w:eastAsia="Times New Roman" w:hAnsi="Times New Roman" w:cs="Times New Roman"/>
          <w:color w:val="000000"/>
          <w:sz w:val="28"/>
          <w:szCs w:val="28"/>
          <w:shd w:val="clear" w:color="auto" w:fill="FFFFFF"/>
          <w:lang w:eastAsia="ru-RU"/>
        </w:rPr>
        <w:t>лиогели</w:t>
      </w:r>
      <w:proofErr w:type="spellEnd"/>
      <w:r w:rsidRPr="00022CFC">
        <w:rPr>
          <w:rFonts w:ascii="Times New Roman" w:eastAsia="Times New Roman" w:hAnsi="Times New Roman" w:cs="Times New Roman"/>
          <w:color w:val="000000"/>
          <w:sz w:val="28"/>
          <w:szCs w:val="28"/>
          <w:shd w:val="clear" w:color="auto" w:fill="FFFFFF"/>
          <w:lang w:eastAsia="ru-RU"/>
        </w:rPr>
        <w:t xml:space="preserve">). </w:t>
      </w:r>
    </w:p>
    <w:p w14:paraId="49841741" w14:textId="5560E73B" w:rsidR="00022CFC" w:rsidRPr="00022CFC" w:rsidRDefault="00022CFC" w:rsidP="00022CFC">
      <w:pPr>
        <w:spacing w:after="0" w:line="360" w:lineRule="auto"/>
        <w:ind w:firstLine="708"/>
        <w:jc w:val="both"/>
        <w:rPr>
          <w:rFonts w:ascii="Times New Roman" w:eastAsia="Times New Roman" w:hAnsi="Times New Roman" w:cs="Times New Roman"/>
          <w:sz w:val="28"/>
          <w:szCs w:val="28"/>
          <w:lang w:eastAsia="ru-RU"/>
        </w:rPr>
      </w:pPr>
      <w:r w:rsidRPr="00022CFC">
        <w:rPr>
          <w:rFonts w:ascii="Times New Roman" w:eastAsia="Times New Roman" w:hAnsi="Times New Roman" w:cs="Times New Roman"/>
          <w:color w:val="000000"/>
          <w:sz w:val="28"/>
          <w:szCs w:val="28"/>
          <w:shd w:val="clear" w:color="auto" w:fill="FFFFFF"/>
          <w:lang w:eastAsia="ru-RU"/>
        </w:rPr>
        <w:t>Гели могут возникать в виде рыхлых осадков</w:t>
      </w:r>
      <w:r w:rsidR="006004B3">
        <w:rPr>
          <w:rFonts w:ascii="Times New Roman" w:eastAsia="Times New Roman" w:hAnsi="Times New Roman" w:cs="Times New Roman"/>
          <w:color w:val="000000"/>
          <w:sz w:val="28"/>
          <w:szCs w:val="28"/>
          <w:shd w:val="clear" w:color="auto" w:fill="FFFFFF"/>
          <w:lang w:eastAsia="ru-RU"/>
        </w:rPr>
        <w:t>,</w:t>
      </w:r>
      <w:r w:rsidRPr="00022CFC">
        <w:rPr>
          <w:rFonts w:ascii="Times New Roman" w:eastAsia="Times New Roman" w:hAnsi="Times New Roman" w:cs="Times New Roman"/>
          <w:color w:val="000000"/>
          <w:sz w:val="28"/>
          <w:szCs w:val="28"/>
          <w:shd w:val="clear" w:color="auto" w:fill="FFFFFF"/>
          <w:lang w:eastAsia="ru-RU"/>
        </w:rPr>
        <w:t xml:space="preserve"> либо образуют структурную сетку во всем объ</w:t>
      </w:r>
      <w:r w:rsidR="006004B3">
        <w:rPr>
          <w:rFonts w:ascii="Times New Roman" w:eastAsia="Times New Roman" w:hAnsi="Times New Roman" w:cs="Times New Roman"/>
          <w:color w:val="000000"/>
          <w:sz w:val="28"/>
          <w:szCs w:val="28"/>
          <w:shd w:val="clear" w:color="auto" w:fill="FFFFFF"/>
          <w:lang w:eastAsia="ru-RU"/>
        </w:rPr>
        <w:t>ё</w:t>
      </w:r>
      <w:r w:rsidRPr="00022CFC">
        <w:rPr>
          <w:rFonts w:ascii="Times New Roman" w:eastAsia="Times New Roman" w:hAnsi="Times New Roman" w:cs="Times New Roman"/>
          <w:color w:val="000000"/>
          <w:sz w:val="28"/>
          <w:szCs w:val="28"/>
          <w:shd w:val="clear" w:color="auto" w:fill="FFFFFF"/>
          <w:lang w:eastAsia="ru-RU"/>
        </w:rPr>
        <w:t>ме первоначально жидкой системы без нарушения е</w:t>
      </w:r>
      <w:r w:rsidR="006004B3">
        <w:rPr>
          <w:rFonts w:ascii="Times New Roman" w:eastAsia="Times New Roman" w:hAnsi="Times New Roman" w:cs="Times New Roman"/>
          <w:color w:val="000000"/>
          <w:sz w:val="28"/>
          <w:szCs w:val="28"/>
          <w:shd w:val="clear" w:color="auto" w:fill="FFFFFF"/>
          <w:lang w:eastAsia="ru-RU"/>
        </w:rPr>
        <w:t>ё</w:t>
      </w:r>
      <w:r w:rsidRPr="00022CFC">
        <w:rPr>
          <w:rFonts w:ascii="Times New Roman" w:eastAsia="Times New Roman" w:hAnsi="Times New Roman" w:cs="Times New Roman"/>
          <w:color w:val="000000"/>
          <w:sz w:val="28"/>
          <w:szCs w:val="28"/>
          <w:shd w:val="clear" w:color="auto" w:fill="FFFFFF"/>
          <w:lang w:eastAsia="ru-RU"/>
        </w:rPr>
        <w:t xml:space="preserve"> </w:t>
      </w:r>
      <w:proofErr w:type="spellStart"/>
      <w:r w:rsidRPr="00022CFC">
        <w:rPr>
          <w:rFonts w:ascii="Times New Roman" w:eastAsia="Times New Roman" w:hAnsi="Times New Roman" w:cs="Times New Roman"/>
          <w:color w:val="000000"/>
          <w:sz w:val="28"/>
          <w:szCs w:val="28"/>
          <w:shd w:val="clear" w:color="auto" w:fill="FFFFFF"/>
          <w:lang w:eastAsia="ru-RU"/>
        </w:rPr>
        <w:t>макрооднородности</w:t>
      </w:r>
      <w:proofErr w:type="spellEnd"/>
      <w:r w:rsidRPr="00022CFC">
        <w:rPr>
          <w:rFonts w:ascii="Times New Roman" w:eastAsia="Times New Roman" w:hAnsi="Times New Roman" w:cs="Times New Roman"/>
          <w:color w:val="000000"/>
          <w:sz w:val="28"/>
          <w:szCs w:val="28"/>
          <w:shd w:val="clear" w:color="auto" w:fill="FFFFFF"/>
          <w:lang w:eastAsia="ru-RU"/>
        </w:rPr>
        <w:t>. Гели с водной </w:t>
      </w:r>
      <w:hyperlink r:id="rId17" w:tooltip="БСЭ" w:history="1">
        <w:r w:rsidRPr="00022CFC">
          <w:rPr>
            <w:rFonts w:ascii="Times New Roman" w:eastAsia="Times New Roman" w:hAnsi="Times New Roman" w:cs="Times New Roman"/>
            <w:color w:val="000000" w:themeColor="text1"/>
            <w:sz w:val="28"/>
            <w:szCs w:val="28"/>
            <w:bdr w:val="none" w:sz="0" w:space="0" w:color="auto" w:frame="1"/>
            <w:shd w:val="clear" w:color="auto" w:fill="FFFFFF"/>
            <w:lang w:eastAsia="ru-RU"/>
          </w:rPr>
          <w:t>дисперсионной средой</w:t>
        </w:r>
      </w:hyperlink>
      <w:r w:rsidRPr="00022CFC">
        <w:rPr>
          <w:rFonts w:ascii="Times New Roman" w:eastAsia="Times New Roman" w:hAnsi="Times New Roman" w:cs="Times New Roman"/>
          <w:color w:val="000000"/>
          <w:sz w:val="28"/>
          <w:szCs w:val="28"/>
          <w:shd w:val="clear" w:color="auto" w:fill="FFFFFF"/>
          <w:lang w:eastAsia="ru-RU"/>
        </w:rPr>
        <w:t> наз</w:t>
      </w:r>
      <w:r w:rsidR="006004B3">
        <w:rPr>
          <w:rFonts w:ascii="Times New Roman" w:eastAsia="Times New Roman" w:hAnsi="Times New Roman" w:cs="Times New Roman"/>
          <w:color w:val="000000"/>
          <w:sz w:val="28"/>
          <w:szCs w:val="28"/>
          <w:shd w:val="clear" w:color="auto" w:fill="FFFFFF"/>
          <w:lang w:eastAsia="ru-RU"/>
        </w:rPr>
        <w:t>ываются</w:t>
      </w:r>
      <w:r w:rsidRPr="00022CFC">
        <w:rPr>
          <w:rFonts w:ascii="Times New Roman" w:eastAsia="Times New Roman" w:hAnsi="Times New Roman" w:cs="Times New Roman"/>
          <w:color w:val="000000"/>
          <w:sz w:val="28"/>
          <w:szCs w:val="28"/>
          <w:shd w:val="clear" w:color="auto" w:fill="FFFFFF"/>
          <w:lang w:eastAsia="ru-RU"/>
        </w:rPr>
        <w:t xml:space="preserve"> гидрогелями, с углеводородной</w:t>
      </w:r>
      <w:r w:rsidR="006004B3">
        <w:rPr>
          <w:rFonts w:ascii="Times New Roman" w:eastAsia="Times New Roman" w:hAnsi="Times New Roman" w:cs="Times New Roman"/>
          <w:color w:val="000000"/>
          <w:sz w:val="28"/>
          <w:szCs w:val="28"/>
          <w:shd w:val="clear" w:color="auto" w:fill="FFFFFF"/>
          <w:lang w:eastAsia="ru-RU"/>
        </w:rPr>
        <w:t xml:space="preserve"> – </w:t>
      </w:r>
      <w:proofErr w:type="spellStart"/>
      <w:r w:rsidRPr="00022CFC">
        <w:rPr>
          <w:rFonts w:ascii="Times New Roman" w:eastAsia="Times New Roman" w:hAnsi="Times New Roman" w:cs="Times New Roman"/>
          <w:color w:val="000000"/>
          <w:sz w:val="28"/>
          <w:szCs w:val="28"/>
          <w:shd w:val="clear" w:color="auto" w:fill="FFFFFF"/>
          <w:lang w:eastAsia="ru-RU"/>
        </w:rPr>
        <w:t>органогелями</w:t>
      </w:r>
      <w:proofErr w:type="spellEnd"/>
      <w:r w:rsidRPr="00022CFC">
        <w:rPr>
          <w:rFonts w:ascii="Times New Roman" w:eastAsia="Times New Roman" w:hAnsi="Times New Roman" w:cs="Times New Roman"/>
          <w:color w:val="000000"/>
          <w:sz w:val="28"/>
          <w:szCs w:val="28"/>
          <w:shd w:val="clear" w:color="auto" w:fill="FFFFFF"/>
          <w:lang w:eastAsia="ru-RU"/>
        </w:rPr>
        <w:t>.</w:t>
      </w:r>
    </w:p>
    <w:p w14:paraId="6B7CE470" w14:textId="6C52A013" w:rsidR="00022CFC" w:rsidRDefault="00022CFC" w:rsidP="006004B3">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22CFC">
        <w:rPr>
          <w:rFonts w:ascii="Times New Roman" w:eastAsia="Times New Roman" w:hAnsi="Times New Roman" w:cs="Times New Roman"/>
          <w:color w:val="000000"/>
          <w:sz w:val="28"/>
          <w:szCs w:val="28"/>
          <w:lang w:eastAsia="ru-RU"/>
        </w:rPr>
        <w:t>Гелеобразование (</w:t>
      </w:r>
      <w:proofErr w:type="spellStart"/>
      <w:r w:rsidRPr="00022CFC">
        <w:rPr>
          <w:rFonts w:ascii="Times New Roman" w:eastAsia="Times New Roman" w:hAnsi="Times New Roman" w:cs="Times New Roman"/>
          <w:color w:val="000000"/>
          <w:sz w:val="28"/>
          <w:szCs w:val="28"/>
          <w:lang w:eastAsia="ru-RU"/>
        </w:rPr>
        <w:fldChar w:fldCharType="begin"/>
      </w:r>
      <w:r w:rsidRPr="00022CFC">
        <w:rPr>
          <w:rFonts w:ascii="Times New Roman" w:eastAsia="Times New Roman" w:hAnsi="Times New Roman" w:cs="Times New Roman"/>
          <w:color w:val="000000"/>
          <w:sz w:val="28"/>
          <w:szCs w:val="28"/>
          <w:lang w:eastAsia="ru-RU"/>
        </w:rPr>
        <w:instrText xml:space="preserve"> HYPERLINK "https://xumuk.ru/bse/950.html" \o "БСЭ" </w:instrText>
      </w:r>
      <w:r w:rsidRPr="00022CFC">
        <w:rPr>
          <w:rFonts w:ascii="Times New Roman" w:eastAsia="Times New Roman" w:hAnsi="Times New Roman" w:cs="Times New Roman"/>
          <w:color w:val="000000"/>
          <w:sz w:val="28"/>
          <w:szCs w:val="28"/>
          <w:lang w:eastAsia="ru-RU"/>
        </w:rPr>
        <w:fldChar w:fldCharType="separate"/>
      </w:r>
      <w:r w:rsidRPr="00022CFC">
        <w:rPr>
          <w:rFonts w:ascii="Times New Roman" w:eastAsia="Times New Roman" w:hAnsi="Times New Roman" w:cs="Times New Roman"/>
          <w:color w:val="0046B9"/>
          <w:sz w:val="28"/>
          <w:szCs w:val="28"/>
          <w:u w:val="single"/>
          <w:bdr w:val="none" w:sz="0" w:space="0" w:color="auto" w:frame="1"/>
          <w:lang w:eastAsia="ru-RU"/>
        </w:rPr>
        <w:t>желатинирование</w:t>
      </w:r>
      <w:proofErr w:type="spellEnd"/>
      <w:r w:rsidRPr="00022CFC">
        <w:rPr>
          <w:rFonts w:ascii="Times New Roman" w:eastAsia="Times New Roman" w:hAnsi="Times New Roman" w:cs="Times New Roman"/>
          <w:color w:val="000000"/>
          <w:sz w:val="28"/>
          <w:szCs w:val="28"/>
          <w:lang w:eastAsia="ru-RU"/>
        </w:rPr>
        <w:fldChar w:fldCharType="end"/>
      </w:r>
      <w:r w:rsidRPr="00022CFC">
        <w:rPr>
          <w:rFonts w:ascii="Times New Roman" w:eastAsia="Times New Roman" w:hAnsi="Times New Roman" w:cs="Times New Roman"/>
          <w:color w:val="000000"/>
          <w:sz w:val="28"/>
          <w:szCs w:val="28"/>
          <w:lang w:eastAsia="ru-RU"/>
        </w:rPr>
        <w:t>, </w:t>
      </w:r>
      <w:proofErr w:type="spellStart"/>
      <w:r w:rsidRPr="00022CFC">
        <w:rPr>
          <w:rFonts w:ascii="Times New Roman" w:eastAsia="Times New Roman" w:hAnsi="Times New Roman" w:cs="Times New Roman"/>
          <w:color w:val="000000"/>
          <w:sz w:val="28"/>
          <w:szCs w:val="28"/>
          <w:lang w:eastAsia="ru-RU"/>
        </w:rPr>
        <w:fldChar w:fldCharType="begin"/>
      </w:r>
      <w:r w:rsidRPr="00022CFC">
        <w:rPr>
          <w:rFonts w:ascii="Times New Roman" w:eastAsia="Times New Roman" w:hAnsi="Times New Roman" w:cs="Times New Roman"/>
          <w:color w:val="000000"/>
          <w:sz w:val="28"/>
          <w:szCs w:val="28"/>
          <w:lang w:eastAsia="ru-RU"/>
        </w:rPr>
        <w:instrText xml:space="preserve"> HYPERLINK "https://xumuk.ru/bse/988.html" \o "БСЭ" </w:instrText>
      </w:r>
      <w:r w:rsidRPr="00022CFC">
        <w:rPr>
          <w:rFonts w:ascii="Times New Roman" w:eastAsia="Times New Roman" w:hAnsi="Times New Roman" w:cs="Times New Roman"/>
          <w:color w:val="000000"/>
          <w:sz w:val="28"/>
          <w:szCs w:val="28"/>
          <w:lang w:eastAsia="ru-RU"/>
        </w:rPr>
        <w:fldChar w:fldCharType="separate"/>
      </w:r>
      <w:r w:rsidRPr="00022CFC">
        <w:rPr>
          <w:rFonts w:ascii="Times New Roman" w:eastAsia="Times New Roman" w:hAnsi="Times New Roman" w:cs="Times New Roman"/>
          <w:color w:val="0046B9"/>
          <w:sz w:val="28"/>
          <w:szCs w:val="28"/>
          <w:u w:val="single"/>
          <w:bdr w:val="none" w:sz="0" w:space="0" w:color="auto" w:frame="1"/>
          <w:lang w:eastAsia="ru-RU"/>
        </w:rPr>
        <w:t>застудневание</w:t>
      </w:r>
      <w:proofErr w:type="spellEnd"/>
      <w:r w:rsidRPr="00022CFC">
        <w:rPr>
          <w:rFonts w:ascii="Times New Roman" w:eastAsia="Times New Roman" w:hAnsi="Times New Roman" w:cs="Times New Roman"/>
          <w:color w:val="000000"/>
          <w:sz w:val="28"/>
          <w:szCs w:val="28"/>
          <w:lang w:eastAsia="ru-RU"/>
        </w:rPr>
        <w:fldChar w:fldCharType="end"/>
      </w:r>
      <w:r w:rsidRPr="00022CFC">
        <w:rPr>
          <w:rFonts w:ascii="Times New Roman" w:eastAsia="Times New Roman" w:hAnsi="Times New Roman" w:cs="Times New Roman"/>
          <w:color w:val="000000"/>
          <w:sz w:val="28"/>
          <w:szCs w:val="28"/>
          <w:lang w:eastAsia="ru-RU"/>
        </w:rPr>
        <w:t>) возможно при содержании </w:t>
      </w:r>
      <w:hyperlink r:id="rId18" w:tooltip="БСЭ" w:history="1">
        <w:r w:rsidRPr="00022CFC">
          <w:rPr>
            <w:rFonts w:ascii="Times New Roman" w:eastAsia="Times New Roman" w:hAnsi="Times New Roman" w:cs="Times New Roman"/>
            <w:color w:val="000000" w:themeColor="text1"/>
            <w:sz w:val="28"/>
            <w:szCs w:val="28"/>
            <w:bdr w:val="none" w:sz="0" w:space="0" w:color="auto" w:frame="1"/>
            <w:lang w:eastAsia="ru-RU"/>
          </w:rPr>
          <w:t>дисперсной фазы</w:t>
        </w:r>
      </w:hyperlink>
      <w:r w:rsidRPr="00022CFC">
        <w:rPr>
          <w:rFonts w:ascii="Times New Roman" w:eastAsia="Times New Roman" w:hAnsi="Times New Roman" w:cs="Times New Roman"/>
          <w:color w:val="000000"/>
          <w:sz w:val="28"/>
          <w:szCs w:val="28"/>
          <w:lang w:eastAsia="ru-RU"/>
        </w:rPr>
        <w:t> в системе в кол</w:t>
      </w:r>
      <w:r w:rsidR="006004B3">
        <w:rPr>
          <w:rFonts w:ascii="Times New Roman" w:eastAsia="Times New Roman" w:hAnsi="Times New Roman" w:cs="Times New Roman"/>
          <w:color w:val="000000"/>
          <w:sz w:val="28"/>
          <w:szCs w:val="28"/>
          <w:lang w:eastAsia="ru-RU"/>
        </w:rPr>
        <w:t>ичест</w:t>
      </w:r>
      <w:r w:rsidRPr="00022CFC">
        <w:rPr>
          <w:rFonts w:ascii="Times New Roman" w:eastAsia="Times New Roman" w:hAnsi="Times New Roman" w:cs="Times New Roman"/>
          <w:color w:val="000000"/>
          <w:sz w:val="28"/>
          <w:szCs w:val="28"/>
          <w:lang w:eastAsia="ru-RU"/>
        </w:rPr>
        <w:t>ве всего лишь неск</w:t>
      </w:r>
      <w:r w:rsidR="006004B3">
        <w:rPr>
          <w:rFonts w:ascii="Times New Roman" w:eastAsia="Times New Roman" w:hAnsi="Times New Roman" w:cs="Times New Roman"/>
          <w:color w:val="000000"/>
          <w:sz w:val="28"/>
          <w:szCs w:val="28"/>
          <w:lang w:eastAsia="ru-RU"/>
        </w:rPr>
        <w:t>ольких</w:t>
      </w:r>
      <w:r w:rsidRPr="00022CFC">
        <w:rPr>
          <w:rFonts w:ascii="Times New Roman" w:eastAsia="Times New Roman" w:hAnsi="Times New Roman" w:cs="Times New Roman"/>
          <w:color w:val="000000"/>
          <w:sz w:val="28"/>
          <w:szCs w:val="28"/>
          <w:lang w:eastAsia="ru-RU"/>
        </w:rPr>
        <w:t xml:space="preserve"> %, иногда</w:t>
      </w:r>
      <w:r w:rsidR="006004B3">
        <w:rPr>
          <w:rFonts w:ascii="Times New Roman" w:eastAsia="Times New Roman" w:hAnsi="Times New Roman" w:cs="Times New Roman"/>
          <w:color w:val="000000"/>
          <w:sz w:val="28"/>
          <w:szCs w:val="28"/>
          <w:lang w:eastAsia="ru-RU"/>
        </w:rPr>
        <w:t xml:space="preserve"> – </w:t>
      </w:r>
      <w:r w:rsidRPr="00022CFC">
        <w:rPr>
          <w:rFonts w:ascii="Times New Roman" w:eastAsia="Times New Roman" w:hAnsi="Times New Roman" w:cs="Times New Roman"/>
          <w:color w:val="000000"/>
          <w:sz w:val="28"/>
          <w:szCs w:val="28"/>
          <w:lang w:eastAsia="ru-RU"/>
        </w:rPr>
        <w:t xml:space="preserve">долей %. Чем более </w:t>
      </w:r>
      <w:proofErr w:type="spellStart"/>
      <w:r w:rsidRPr="00022CFC">
        <w:rPr>
          <w:rFonts w:ascii="Times New Roman" w:eastAsia="Times New Roman" w:hAnsi="Times New Roman" w:cs="Times New Roman"/>
          <w:color w:val="000000"/>
          <w:sz w:val="28"/>
          <w:szCs w:val="28"/>
          <w:lang w:eastAsia="ru-RU"/>
        </w:rPr>
        <w:t>анизометричны</w:t>
      </w:r>
      <w:proofErr w:type="spellEnd"/>
      <w:r w:rsidRPr="00022CFC">
        <w:rPr>
          <w:rFonts w:ascii="Times New Roman" w:eastAsia="Times New Roman" w:hAnsi="Times New Roman" w:cs="Times New Roman"/>
          <w:color w:val="000000"/>
          <w:sz w:val="28"/>
          <w:szCs w:val="28"/>
          <w:lang w:eastAsia="ru-RU"/>
        </w:rPr>
        <w:t xml:space="preserve"> частицы и менее лиофильна их пов</w:t>
      </w:r>
      <w:r w:rsidR="006004B3">
        <w:rPr>
          <w:rFonts w:ascii="Times New Roman" w:eastAsia="Times New Roman" w:hAnsi="Times New Roman" w:cs="Times New Roman"/>
          <w:color w:val="000000"/>
          <w:sz w:val="28"/>
          <w:szCs w:val="28"/>
          <w:lang w:eastAsia="ru-RU"/>
        </w:rPr>
        <w:t>ерхно</w:t>
      </w:r>
      <w:r w:rsidRPr="00022CFC">
        <w:rPr>
          <w:rFonts w:ascii="Times New Roman" w:eastAsia="Times New Roman" w:hAnsi="Times New Roman" w:cs="Times New Roman"/>
          <w:color w:val="000000"/>
          <w:sz w:val="28"/>
          <w:szCs w:val="28"/>
          <w:lang w:eastAsia="ru-RU"/>
        </w:rPr>
        <w:t>сть по отношению к </w:t>
      </w:r>
      <w:hyperlink r:id="rId19" w:tooltip="БСЭ" w:history="1">
        <w:r w:rsidRPr="00022CFC">
          <w:rPr>
            <w:rFonts w:ascii="Times New Roman" w:eastAsia="Times New Roman" w:hAnsi="Times New Roman" w:cs="Times New Roman"/>
            <w:color w:val="000000" w:themeColor="text1"/>
            <w:sz w:val="28"/>
            <w:szCs w:val="28"/>
            <w:bdr w:val="none" w:sz="0" w:space="0" w:color="auto" w:frame="1"/>
            <w:lang w:eastAsia="ru-RU"/>
          </w:rPr>
          <w:t>дисперсионной среде</w:t>
        </w:r>
      </w:hyperlink>
      <w:r w:rsidRPr="00022CFC">
        <w:rPr>
          <w:rFonts w:ascii="Times New Roman" w:eastAsia="Times New Roman" w:hAnsi="Times New Roman" w:cs="Times New Roman"/>
          <w:color w:val="000000"/>
          <w:sz w:val="28"/>
          <w:szCs w:val="28"/>
          <w:lang w:eastAsia="ru-RU"/>
        </w:rPr>
        <w:t xml:space="preserve">, тем меньше </w:t>
      </w:r>
      <w:r w:rsidRPr="00022CFC">
        <w:rPr>
          <w:rFonts w:ascii="Times New Roman" w:eastAsia="Times New Roman" w:hAnsi="Times New Roman" w:cs="Times New Roman"/>
          <w:color w:val="000000"/>
          <w:sz w:val="28"/>
          <w:szCs w:val="28"/>
          <w:lang w:eastAsia="ru-RU"/>
        </w:rPr>
        <w:lastRenderedPageBreak/>
        <w:t>содержание </w:t>
      </w:r>
      <w:hyperlink r:id="rId20" w:tooltip="БСЭ" w:history="1">
        <w:r w:rsidRPr="00022CFC">
          <w:rPr>
            <w:rFonts w:ascii="Times New Roman" w:eastAsia="Times New Roman" w:hAnsi="Times New Roman" w:cs="Times New Roman"/>
            <w:color w:val="000000" w:themeColor="text1"/>
            <w:sz w:val="28"/>
            <w:szCs w:val="28"/>
            <w:bdr w:val="none" w:sz="0" w:space="0" w:color="auto" w:frame="1"/>
            <w:lang w:eastAsia="ru-RU"/>
          </w:rPr>
          <w:t>дисперсной фазы</w:t>
        </w:r>
      </w:hyperlink>
      <w:r w:rsidRPr="00022CFC">
        <w:rPr>
          <w:rFonts w:ascii="Times New Roman" w:eastAsia="Times New Roman" w:hAnsi="Times New Roman" w:cs="Times New Roman"/>
          <w:color w:val="000000"/>
          <w:sz w:val="28"/>
          <w:szCs w:val="28"/>
          <w:lang w:eastAsia="ru-RU"/>
        </w:rPr>
        <w:t>, при к</w:t>
      </w:r>
      <w:r w:rsidR="006004B3">
        <w:rPr>
          <w:rFonts w:ascii="Times New Roman" w:eastAsia="Times New Roman" w:hAnsi="Times New Roman" w:cs="Times New Roman"/>
          <w:color w:val="000000"/>
          <w:sz w:val="28"/>
          <w:szCs w:val="28"/>
          <w:lang w:eastAsia="ru-RU"/>
        </w:rPr>
        <w:t>ото</w:t>
      </w:r>
      <w:r w:rsidRPr="00022CFC">
        <w:rPr>
          <w:rFonts w:ascii="Times New Roman" w:eastAsia="Times New Roman" w:hAnsi="Times New Roman" w:cs="Times New Roman"/>
          <w:color w:val="000000"/>
          <w:sz w:val="28"/>
          <w:szCs w:val="28"/>
          <w:lang w:eastAsia="ru-RU"/>
        </w:rPr>
        <w:t>ром система теряет текучесть. Распад структуры геля и переход системы в текучее состояние наз</w:t>
      </w:r>
      <w:r w:rsidR="006004B3">
        <w:rPr>
          <w:rFonts w:ascii="Times New Roman" w:eastAsia="Times New Roman" w:hAnsi="Times New Roman" w:cs="Times New Roman"/>
          <w:color w:val="000000"/>
          <w:sz w:val="28"/>
          <w:szCs w:val="28"/>
          <w:lang w:eastAsia="ru-RU"/>
        </w:rPr>
        <w:t>ывается</w:t>
      </w:r>
      <w:r w:rsidRPr="00022CFC">
        <w:rPr>
          <w:rFonts w:ascii="Times New Roman" w:eastAsia="Times New Roman" w:hAnsi="Times New Roman" w:cs="Times New Roman"/>
          <w:color w:val="000000"/>
          <w:sz w:val="28"/>
          <w:szCs w:val="28"/>
          <w:lang w:eastAsia="ru-RU"/>
        </w:rPr>
        <w:t> </w:t>
      </w:r>
      <w:hyperlink r:id="rId21" w:tooltip="Химическая энциклопедия" w:history="1">
        <w:r w:rsidRPr="00022CFC">
          <w:rPr>
            <w:rFonts w:ascii="Times New Roman" w:eastAsia="Times New Roman" w:hAnsi="Times New Roman" w:cs="Times New Roman"/>
            <w:color w:val="000000" w:themeColor="text1"/>
            <w:sz w:val="28"/>
            <w:szCs w:val="28"/>
            <w:bdr w:val="none" w:sz="0" w:space="0" w:color="auto" w:frame="1"/>
            <w:lang w:eastAsia="ru-RU"/>
          </w:rPr>
          <w:t>пептизацией</w:t>
        </w:r>
      </w:hyperlink>
      <w:r w:rsidRPr="00022CFC">
        <w:rPr>
          <w:rFonts w:ascii="Times New Roman" w:eastAsia="Times New Roman" w:hAnsi="Times New Roman" w:cs="Times New Roman"/>
          <w:color w:val="000000"/>
          <w:sz w:val="28"/>
          <w:szCs w:val="28"/>
          <w:lang w:eastAsia="ru-RU"/>
        </w:rPr>
        <w:t xml:space="preserve">. Этот процесс происходит при введении </w:t>
      </w:r>
      <w:proofErr w:type="spellStart"/>
      <w:r w:rsidRPr="00022CFC">
        <w:rPr>
          <w:rFonts w:ascii="Times New Roman" w:eastAsia="Times New Roman" w:hAnsi="Times New Roman" w:cs="Times New Roman"/>
          <w:color w:val="000000"/>
          <w:sz w:val="28"/>
          <w:szCs w:val="28"/>
          <w:lang w:eastAsia="ru-RU"/>
        </w:rPr>
        <w:t>лиофилизующих</w:t>
      </w:r>
      <w:proofErr w:type="spellEnd"/>
      <w:r w:rsidRPr="00022CFC">
        <w:rPr>
          <w:rFonts w:ascii="Times New Roman" w:eastAsia="Times New Roman" w:hAnsi="Times New Roman" w:cs="Times New Roman"/>
          <w:color w:val="000000"/>
          <w:sz w:val="28"/>
          <w:szCs w:val="28"/>
          <w:lang w:eastAsia="ru-RU"/>
        </w:rPr>
        <w:t xml:space="preserve"> в</w:t>
      </w:r>
      <w:r w:rsidR="006004B3">
        <w:rPr>
          <w:rFonts w:ascii="Times New Roman" w:eastAsia="Times New Roman" w:hAnsi="Times New Roman" w:cs="Times New Roman"/>
          <w:color w:val="000000"/>
          <w:sz w:val="28"/>
          <w:szCs w:val="28"/>
          <w:lang w:eastAsia="ru-RU"/>
        </w:rPr>
        <w:t>ещест</w:t>
      </w:r>
      <w:r w:rsidRPr="00022CFC">
        <w:rPr>
          <w:rFonts w:ascii="Times New Roman" w:eastAsia="Times New Roman" w:hAnsi="Times New Roman" w:cs="Times New Roman"/>
          <w:color w:val="000000"/>
          <w:sz w:val="28"/>
          <w:szCs w:val="28"/>
          <w:lang w:eastAsia="ru-RU"/>
        </w:rPr>
        <w:t>в или при повышении т</w:t>
      </w:r>
      <w:r w:rsidR="006004B3">
        <w:rPr>
          <w:rFonts w:ascii="Times New Roman" w:eastAsia="Times New Roman" w:hAnsi="Times New Roman" w:cs="Times New Roman"/>
          <w:color w:val="000000"/>
          <w:sz w:val="28"/>
          <w:szCs w:val="28"/>
          <w:lang w:eastAsia="ru-RU"/>
        </w:rPr>
        <w:t>емперату</w:t>
      </w:r>
      <w:r w:rsidRPr="00022CFC">
        <w:rPr>
          <w:rFonts w:ascii="Times New Roman" w:eastAsia="Times New Roman" w:hAnsi="Times New Roman" w:cs="Times New Roman"/>
          <w:color w:val="000000"/>
          <w:sz w:val="28"/>
          <w:szCs w:val="28"/>
          <w:lang w:eastAsia="ru-RU"/>
        </w:rPr>
        <w:t>ры.</w:t>
      </w:r>
    </w:p>
    <w:p w14:paraId="218EF939"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b/>
          <w:bCs/>
          <w:sz w:val="28"/>
          <w:szCs w:val="28"/>
        </w:rPr>
        <w:t>Грубодисперсные системы</w:t>
      </w:r>
      <w:r w:rsidRPr="006004B3">
        <w:rPr>
          <w:rFonts w:ascii="Times New Roman" w:hAnsi="Times New Roman" w:cs="Times New Roman"/>
          <w:sz w:val="28"/>
          <w:szCs w:val="28"/>
        </w:rPr>
        <w:t> – это дисперсные системы, в которых размер частиц дисперсной фазы составляет 10</w:t>
      </w:r>
      <w:r w:rsidRPr="006004B3">
        <w:rPr>
          <w:rFonts w:ascii="Times New Roman" w:hAnsi="Times New Roman" w:cs="Times New Roman"/>
          <w:sz w:val="28"/>
          <w:szCs w:val="28"/>
          <w:vertAlign w:val="superscript"/>
        </w:rPr>
        <w:t>-2</w:t>
      </w:r>
      <w:r w:rsidRPr="006004B3">
        <w:rPr>
          <w:rFonts w:ascii="Times New Roman" w:hAnsi="Times New Roman" w:cs="Times New Roman"/>
          <w:sz w:val="28"/>
          <w:szCs w:val="28"/>
        </w:rPr>
        <w:t> – 10</w:t>
      </w:r>
      <w:r w:rsidRPr="006004B3">
        <w:rPr>
          <w:rFonts w:ascii="Times New Roman" w:hAnsi="Times New Roman" w:cs="Times New Roman"/>
          <w:sz w:val="28"/>
          <w:szCs w:val="28"/>
          <w:vertAlign w:val="superscript"/>
        </w:rPr>
        <w:t>–5 </w:t>
      </w:r>
      <w:r w:rsidRPr="006004B3">
        <w:rPr>
          <w:rFonts w:ascii="Times New Roman" w:hAnsi="Times New Roman" w:cs="Times New Roman"/>
          <w:sz w:val="28"/>
          <w:szCs w:val="28"/>
        </w:rPr>
        <w:t xml:space="preserve">см, а размер частиц дисперсионной среды составляет </w:t>
      </w:r>
      <w:r w:rsidRPr="006004B3">
        <w:rPr>
          <w:rFonts w:ascii="Times New Roman" w:hAnsi="Times New Roman" w:cs="Times New Roman"/>
          <w:b/>
          <w:bCs/>
          <w:sz w:val="28"/>
          <w:szCs w:val="28"/>
        </w:rPr>
        <w:t>10</w:t>
      </w:r>
      <w:r w:rsidRPr="006004B3">
        <w:rPr>
          <w:rFonts w:ascii="Times New Roman" w:hAnsi="Times New Roman" w:cs="Times New Roman"/>
          <w:b/>
          <w:bCs/>
          <w:sz w:val="28"/>
          <w:szCs w:val="28"/>
          <w:vertAlign w:val="superscript"/>
        </w:rPr>
        <w:t>-8</w:t>
      </w:r>
      <w:r w:rsidRPr="006004B3">
        <w:rPr>
          <w:rFonts w:ascii="Times New Roman" w:hAnsi="Times New Roman" w:cs="Times New Roman"/>
          <w:b/>
          <w:bCs/>
          <w:sz w:val="28"/>
          <w:szCs w:val="28"/>
        </w:rPr>
        <w:t>см.</w:t>
      </w:r>
    </w:p>
    <w:p w14:paraId="04FBBB5B" w14:textId="77777777" w:rsidR="006004B3" w:rsidRPr="006004B3" w:rsidRDefault="006004B3" w:rsidP="006004B3">
      <w:pPr>
        <w:spacing w:line="360" w:lineRule="auto"/>
        <w:ind w:left="708" w:firstLine="708"/>
        <w:jc w:val="both"/>
        <w:rPr>
          <w:rFonts w:ascii="Times New Roman" w:hAnsi="Times New Roman" w:cs="Times New Roman"/>
          <w:sz w:val="28"/>
          <w:szCs w:val="28"/>
        </w:rPr>
      </w:pPr>
      <w:r w:rsidRPr="006004B3">
        <w:rPr>
          <w:rFonts w:ascii="Times New Roman" w:hAnsi="Times New Roman" w:cs="Times New Roman"/>
          <w:b/>
          <w:bCs/>
          <w:sz w:val="28"/>
          <w:szCs w:val="28"/>
        </w:rPr>
        <w:t>Общая характеристика грубодисперсных систем:</w:t>
      </w:r>
    </w:p>
    <w:p w14:paraId="484F35A6" w14:textId="77777777" w:rsidR="006004B3" w:rsidRPr="006004B3" w:rsidRDefault="006004B3" w:rsidP="006004B3">
      <w:pPr>
        <w:numPr>
          <w:ilvl w:val="0"/>
          <w:numId w:val="1"/>
        </w:numPr>
        <w:spacing w:line="360" w:lineRule="auto"/>
        <w:contextualSpacing/>
        <w:jc w:val="both"/>
        <w:rPr>
          <w:rFonts w:ascii="Times New Roman" w:hAnsi="Times New Roman" w:cs="Times New Roman"/>
          <w:sz w:val="28"/>
          <w:szCs w:val="28"/>
        </w:rPr>
      </w:pPr>
      <w:r w:rsidRPr="006004B3">
        <w:rPr>
          <w:rFonts w:ascii="Times New Roman" w:hAnsi="Times New Roman" w:cs="Times New Roman"/>
          <w:sz w:val="28"/>
          <w:szCs w:val="28"/>
        </w:rPr>
        <w:t xml:space="preserve"> гетерогенные (микрогетерогенные);</w:t>
      </w:r>
    </w:p>
    <w:p w14:paraId="21CA05DC" w14:textId="77777777" w:rsidR="006004B3" w:rsidRPr="006004B3" w:rsidRDefault="006004B3" w:rsidP="006004B3">
      <w:pPr>
        <w:numPr>
          <w:ilvl w:val="0"/>
          <w:numId w:val="1"/>
        </w:numPr>
        <w:spacing w:line="360" w:lineRule="auto"/>
        <w:contextualSpacing/>
        <w:jc w:val="both"/>
        <w:rPr>
          <w:rFonts w:ascii="Times New Roman" w:hAnsi="Times New Roman" w:cs="Times New Roman"/>
          <w:sz w:val="28"/>
          <w:szCs w:val="28"/>
        </w:rPr>
      </w:pPr>
      <w:proofErr w:type="spellStart"/>
      <w:r w:rsidRPr="006004B3">
        <w:rPr>
          <w:rFonts w:ascii="Times New Roman" w:hAnsi="Times New Roman" w:cs="Times New Roman"/>
          <w:sz w:val="28"/>
          <w:szCs w:val="28"/>
        </w:rPr>
        <w:t>термодинамически</w:t>
      </w:r>
      <w:proofErr w:type="spellEnd"/>
      <w:r w:rsidRPr="006004B3">
        <w:rPr>
          <w:rFonts w:ascii="Times New Roman" w:hAnsi="Times New Roman" w:cs="Times New Roman"/>
          <w:sz w:val="28"/>
          <w:szCs w:val="28"/>
        </w:rPr>
        <w:t xml:space="preserve"> неустойчивые (расслоение, седиментация);</w:t>
      </w:r>
    </w:p>
    <w:p w14:paraId="5E4F999E" w14:textId="77777777" w:rsidR="006004B3" w:rsidRPr="006004B3" w:rsidRDefault="006004B3" w:rsidP="006004B3">
      <w:pPr>
        <w:numPr>
          <w:ilvl w:val="0"/>
          <w:numId w:val="1"/>
        </w:numPr>
        <w:spacing w:line="360" w:lineRule="auto"/>
        <w:contextualSpacing/>
        <w:jc w:val="both"/>
        <w:rPr>
          <w:rFonts w:ascii="Times New Roman" w:hAnsi="Times New Roman" w:cs="Times New Roman"/>
          <w:sz w:val="28"/>
          <w:szCs w:val="28"/>
        </w:rPr>
      </w:pPr>
      <w:r w:rsidRPr="006004B3">
        <w:rPr>
          <w:rFonts w:ascii="Times New Roman" w:hAnsi="Times New Roman" w:cs="Times New Roman"/>
          <w:sz w:val="28"/>
          <w:szCs w:val="28"/>
        </w:rPr>
        <w:t>частицы дисперсной фазы наблюдают в </w:t>
      </w:r>
      <w:r w:rsidRPr="006004B3">
        <w:rPr>
          <w:rFonts w:ascii="Times New Roman" w:hAnsi="Times New Roman" w:cs="Times New Roman"/>
          <w:b/>
          <w:bCs/>
          <w:sz w:val="28"/>
          <w:szCs w:val="28"/>
        </w:rPr>
        <w:t>микроскоп</w:t>
      </w:r>
      <w:r w:rsidRPr="006004B3">
        <w:rPr>
          <w:rFonts w:ascii="Times New Roman" w:hAnsi="Times New Roman" w:cs="Times New Roman"/>
          <w:sz w:val="28"/>
          <w:szCs w:val="28"/>
        </w:rPr>
        <w:t> или невооружённым глазом;</w:t>
      </w:r>
    </w:p>
    <w:p w14:paraId="2EC5344A" w14:textId="77777777" w:rsidR="006004B3" w:rsidRPr="006004B3" w:rsidRDefault="006004B3" w:rsidP="006004B3">
      <w:pPr>
        <w:numPr>
          <w:ilvl w:val="0"/>
          <w:numId w:val="1"/>
        </w:numPr>
        <w:spacing w:line="360" w:lineRule="auto"/>
        <w:contextualSpacing/>
        <w:jc w:val="both"/>
        <w:rPr>
          <w:rFonts w:ascii="Times New Roman" w:hAnsi="Times New Roman" w:cs="Times New Roman"/>
          <w:sz w:val="28"/>
          <w:szCs w:val="28"/>
        </w:rPr>
      </w:pPr>
      <w:r w:rsidRPr="006004B3">
        <w:rPr>
          <w:rFonts w:ascii="Times New Roman" w:hAnsi="Times New Roman" w:cs="Times New Roman"/>
          <w:sz w:val="28"/>
          <w:szCs w:val="28"/>
        </w:rPr>
        <w:t>отделение дисперсной фазы от дисперсионной среды – </w:t>
      </w:r>
      <w:r w:rsidRPr="006004B3">
        <w:rPr>
          <w:rFonts w:ascii="Times New Roman" w:hAnsi="Times New Roman" w:cs="Times New Roman"/>
          <w:i/>
          <w:iCs/>
          <w:sz w:val="28"/>
          <w:szCs w:val="28"/>
        </w:rPr>
        <w:t>фильтрованием</w:t>
      </w:r>
      <w:r w:rsidRPr="006004B3">
        <w:rPr>
          <w:rFonts w:ascii="Times New Roman" w:hAnsi="Times New Roman" w:cs="Times New Roman"/>
          <w:sz w:val="28"/>
          <w:szCs w:val="28"/>
        </w:rPr>
        <w:t> через бумажный (стеклянный) фильтры;</w:t>
      </w:r>
    </w:p>
    <w:p w14:paraId="5E73D851" w14:textId="77777777" w:rsidR="006004B3" w:rsidRPr="006004B3" w:rsidRDefault="006004B3" w:rsidP="006004B3">
      <w:pPr>
        <w:spacing w:line="360" w:lineRule="auto"/>
        <w:ind w:left="720"/>
        <w:contextualSpacing/>
        <w:jc w:val="both"/>
        <w:rPr>
          <w:rFonts w:ascii="Times New Roman" w:hAnsi="Times New Roman" w:cs="Times New Roman"/>
          <w:sz w:val="28"/>
          <w:szCs w:val="28"/>
        </w:rPr>
      </w:pPr>
      <w:r w:rsidRPr="006004B3">
        <w:rPr>
          <w:rFonts w:ascii="Times New Roman" w:hAnsi="Times New Roman" w:cs="Times New Roman"/>
          <w:i/>
          <w:iCs/>
          <w:sz w:val="28"/>
          <w:szCs w:val="28"/>
        </w:rPr>
        <w:t>-  центрифугированием</w:t>
      </w:r>
      <w:r w:rsidRPr="006004B3">
        <w:rPr>
          <w:rFonts w:ascii="Times New Roman" w:hAnsi="Times New Roman" w:cs="Times New Roman"/>
          <w:sz w:val="28"/>
          <w:szCs w:val="28"/>
        </w:rPr>
        <w:t>;</w:t>
      </w:r>
    </w:p>
    <w:p w14:paraId="1D3E88AC" w14:textId="77777777" w:rsidR="006004B3" w:rsidRPr="006004B3" w:rsidRDefault="006004B3" w:rsidP="006004B3">
      <w:pPr>
        <w:spacing w:line="360" w:lineRule="auto"/>
        <w:jc w:val="both"/>
        <w:rPr>
          <w:rFonts w:ascii="Times New Roman" w:hAnsi="Times New Roman" w:cs="Times New Roman"/>
          <w:color w:val="0070C0"/>
          <w:sz w:val="28"/>
          <w:szCs w:val="28"/>
        </w:rPr>
      </w:pPr>
      <w:r w:rsidRPr="006004B3">
        <w:rPr>
          <w:rFonts w:ascii="Times New Roman" w:hAnsi="Times New Roman" w:cs="Times New Roman"/>
          <w:b/>
          <w:bCs/>
          <w:color w:val="0070C0"/>
          <w:sz w:val="28"/>
          <w:szCs w:val="28"/>
        </w:rPr>
        <w:t>Наличие стабилизатора – обязательно.</w:t>
      </w:r>
    </w:p>
    <w:p w14:paraId="030E01E2" w14:textId="77777777" w:rsidR="006004B3" w:rsidRPr="006004B3" w:rsidRDefault="006004B3" w:rsidP="006004B3">
      <w:pPr>
        <w:spacing w:line="360" w:lineRule="auto"/>
        <w:jc w:val="both"/>
        <w:rPr>
          <w:rFonts w:ascii="Times New Roman" w:hAnsi="Times New Roman" w:cs="Times New Roman"/>
          <w:sz w:val="28"/>
          <w:szCs w:val="28"/>
        </w:rPr>
      </w:pPr>
      <w:r w:rsidRPr="006004B3">
        <w:rPr>
          <w:rFonts w:ascii="Times New Roman" w:hAnsi="Times New Roman" w:cs="Times New Roman"/>
          <w:b/>
          <w:bCs/>
          <w:sz w:val="28"/>
          <w:szCs w:val="28"/>
        </w:rPr>
        <w:t>К грубодисперсным системам относят</w:t>
      </w:r>
      <w:r w:rsidRPr="006004B3">
        <w:rPr>
          <w:rFonts w:ascii="Times New Roman" w:hAnsi="Times New Roman" w:cs="Times New Roman"/>
          <w:sz w:val="28"/>
          <w:szCs w:val="28"/>
        </w:rPr>
        <w:t>: эмульсии, суспензии, пены, пасты, порошки, аэрозоли.</w:t>
      </w:r>
    </w:p>
    <w:p w14:paraId="4B6AF4F2" w14:textId="77777777" w:rsidR="006004B3" w:rsidRPr="006004B3" w:rsidRDefault="006004B3" w:rsidP="006004B3">
      <w:pPr>
        <w:spacing w:line="360" w:lineRule="auto"/>
        <w:jc w:val="both"/>
        <w:rPr>
          <w:rFonts w:ascii="Times New Roman" w:hAnsi="Times New Roman" w:cs="Times New Roman"/>
          <w:sz w:val="28"/>
          <w:szCs w:val="28"/>
        </w:rPr>
      </w:pPr>
      <w:r w:rsidRPr="006004B3">
        <w:rPr>
          <w:rFonts w:ascii="Times New Roman" w:hAnsi="Times New Roman" w:cs="Times New Roman"/>
          <w:sz w:val="28"/>
          <w:szCs w:val="28"/>
        </w:rPr>
        <w:t> </w:t>
      </w:r>
      <w:r w:rsidRPr="006004B3">
        <w:rPr>
          <w:rFonts w:ascii="Times New Roman" w:hAnsi="Times New Roman" w:cs="Times New Roman"/>
          <w:sz w:val="28"/>
          <w:szCs w:val="28"/>
        </w:rPr>
        <w:tab/>
      </w:r>
      <w:r w:rsidRPr="006004B3">
        <w:rPr>
          <w:rFonts w:ascii="Times New Roman" w:hAnsi="Times New Roman" w:cs="Times New Roman"/>
          <w:b/>
          <w:bCs/>
          <w:i/>
          <w:iCs/>
          <w:sz w:val="28"/>
          <w:szCs w:val="28"/>
        </w:rPr>
        <w:t xml:space="preserve">Порошки </w:t>
      </w:r>
      <w:r w:rsidRPr="006004B3">
        <w:rPr>
          <w:rFonts w:ascii="Times New Roman" w:hAnsi="Times New Roman" w:cs="Times New Roman"/>
          <w:sz w:val="28"/>
          <w:szCs w:val="28"/>
        </w:rPr>
        <w:t xml:space="preserve">– это сильно измельчённые твёрдые тела, дисперсионно сыпучий материал. </w:t>
      </w:r>
    </w:p>
    <w:p w14:paraId="00BA62CA" w14:textId="24B4A736" w:rsidR="006004B3" w:rsidRPr="006004B3" w:rsidRDefault="006004B3" w:rsidP="004D54D0">
      <w:pPr>
        <w:spacing w:line="360" w:lineRule="auto"/>
        <w:ind w:firstLine="708"/>
        <w:jc w:val="both"/>
        <w:rPr>
          <w:rFonts w:ascii="Times New Roman" w:hAnsi="Times New Roman" w:cs="Times New Roman"/>
          <w:sz w:val="28"/>
          <w:szCs w:val="28"/>
        </w:rPr>
      </w:pPr>
      <w:r w:rsidRPr="006004B3">
        <w:rPr>
          <w:rFonts w:ascii="Times New Roman" w:hAnsi="Times New Roman" w:cs="Times New Roman"/>
          <w:b/>
          <w:i/>
          <w:sz w:val="28"/>
          <w:szCs w:val="28"/>
        </w:rPr>
        <w:t>Суспензии</w:t>
      </w:r>
      <w:r w:rsidRPr="006004B3">
        <w:rPr>
          <w:rFonts w:ascii="Times New Roman" w:hAnsi="Times New Roman" w:cs="Times New Roman"/>
          <w:sz w:val="28"/>
          <w:szCs w:val="28"/>
        </w:rPr>
        <w:t xml:space="preserve"> – представля</w:t>
      </w:r>
      <w:r w:rsidR="004D54D0">
        <w:rPr>
          <w:rFonts w:ascii="Times New Roman" w:hAnsi="Times New Roman" w:cs="Times New Roman"/>
          <w:sz w:val="28"/>
          <w:szCs w:val="28"/>
        </w:rPr>
        <w:t>ют</w:t>
      </w:r>
      <w:r w:rsidRPr="006004B3">
        <w:rPr>
          <w:rFonts w:ascii="Times New Roman" w:hAnsi="Times New Roman" w:cs="Times New Roman"/>
          <w:sz w:val="28"/>
          <w:szCs w:val="28"/>
        </w:rPr>
        <w:t xml:space="preserve"> собой смеси тв</w:t>
      </w:r>
      <w:r w:rsidR="004D54D0">
        <w:rPr>
          <w:rFonts w:ascii="Times New Roman" w:hAnsi="Times New Roman" w:cs="Times New Roman"/>
          <w:sz w:val="28"/>
          <w:szCs w:val="28"/>
        </w:rPr>
        <w:t>ё</w:t>
      </w:r>
      <w:r w:rsidRPr="006004B3">
        <w:rPr>
          <w:rFonts w:ascii="Times New Roman" w:hAnsi="Times New Roman" w:cs="Times New Roman"/>
          <w:sz w:val="28"/>
          <w:szCs w:val="28"/>
        </w:rPr>
        <w:t>рдых частиц в жидкостях (протертые супы, какао, нерастворимый кофе</w:t>
      </w:r>
      <w:r w:rsidR="004D54D0">
        <w:rPr>
          <w:rFonts w:ascii="Times New Roman" w:hAnsi="Times New Roman" w:cs="Times New Roman"/>
          <w:sz w:val="28"/>
          <w:szCs w:val="28"/>
        </w:rPr>
        <w:t>).</w:t>
      </w:r>
    </w:p>
    <w:p w14:paraId="096C9E07"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Практическое значение суспензий:</w:t>
      </w:r>
    </w:p>
    <w:p w14:paraId="26F72054" w14:textId="5485CA00"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Плодово-ягодный сок, пивное сусло – полидисперсные суспензии, состоящие из растворимых экстрактивных веществ, тв</w:t>
      </w:r>
      <w:r w:rsidR="004D54D0">
        <w:rPr>
          <w:rFonts w:ascii="Times New Roman" w:hAnsi="Times New Roman" w:cs="Times New Roman"/>
          <w:sz w:val="28"/>
          <w:szCs w:val="28"/>
        </w:rPr>
        <w:t>ё</w:t>
      </w:r>
      <w:r w:rsidRPr="006004B3">
        <w:rPr>
          <w:rFonts w:ascii="Times New Roman" w:hAnsi="Times New Roman" w:cs="Times New Roman"/>
          <w:sz w:val="28"/>
          <w:szCs w:val="28"/>
        </w:rPr>
        <w:t>рдых зависших частиц разной степени дисперсности.</w:t>
      </w:r>
    </w:p>
    <w:p w14:paraId="719FF4D1"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lastRenderedPageBreak/>
        <w:t>Соусы изготовлены на основе муки, в которых дисперсными фазами служат мука, жир и другие продукты.</w:t>
      </w:r>
    </w:p>
    <w:p w14:paraId="207FE443"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Томатная паста, взвесь специй в воде, нерастворимый кофе в воде, крахмал в холодной воде, паштет из печени, мясной бульон – суспензии в технологии приготовлении пищи.</w:t>
      </w:r>
    </w:p>
    <w:p w14:paraId="6564909D"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Шоколад – затвердевшая суспензия, в которой дисперсной средой является масло какао, а дисперсной фазой – частицы сахара, семена бобов какао, крахмал. Шоколад относят к полидисперсным системам.</w:t>
      </w:r>
    </w:p>
    <w:p w14:paraId="5E0CD2AA" w14:textId="6D45543C" w:rsidR="006004B3" w:rsidRPr="006004B3" w:rsidRDefault="004D54D0" w:rsidP="006004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04B3" w:rsidRPr="006004B3">
        <w:rPr>
          <w:rFonts w:ascii="Times New Roman" w:hAnsi="Times New Roman" w:cs="Times New Roman"/>
          <w:sz w:val="28"/>
          <w:szCs w:val="28"/>
        </w:rPr>
        <w:t>Если дисперсионной среды недостаточно, то образуются концентрированные суспензии – пасты.</w:t>
      </w:r>
    </w:p>
    <w:p w14:paraId="3D3640FE" w14:textId="5AC164C9" w:rsidR="006004B3" w:rsidRPr="006004B3" w:rsidRDefault="006004B3" w:rsidP="004D54D0">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Пасты ‑ высококонцентрированные суспензии</w:t>
      </w:r>
      <w:r w:rsidR="004D54D0">
        <w:rPr>
          <w:rFonts w:ascii="Times New Roman" w:hAnsi="Times New Roman" w:cs="Times New Roman"/>
          <w:sz w:val="28"/>
          <w:szCs w:val="28"/>
        </w:rPr>
        <w:t xml:space="preserve">. </w:t>
      </w:r>
      <w:r w:rsidRPr="006004B3">
        <w:rPr>
          <w:rFonts w:ascii="Times New Roman" w:hAnsi="Times New Roman" w:cs="Times New Roman"/>
          <w:sz w:val="28"/>
          <w:szCs w:val="28"/>
        </w:rPr>
        <w:t>Отсутствие свободной жидкости придаёт системам большую вязкость и определённую механическую прочность.</w:t>
      </w:r>
    </w:p>
    <w:p w14:paraId="6568132F" w14:textId="2683A2DE"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b/>
          <w:i/>
          <w:sz w:val="28"/>
          <w:szCs w:val="28"/>
        </w:rPr>
        <w:t>Пены</w:t>
      </w:r>
      <w:r w:rsidRPr="006004B3">
        <w:rPr>
          <w:rFonts w:ascii="Times New Roman" w:hAnsi="Times New Roman" w:cs="Times New Roman"/>
          <w:sz w:val="28"/>
          <w:szCs w:val="28"/>
        </w:rPr>
        <w:t xml:space="preserve"> –</w:t>
      </w:r>
      <w:r w:rsidR="004D54D0">
        <w:rPr>
          <w:rFonts w:ascii="Times New Roman" w:hAnsi="Times New Roman" w:cs="Times New Roman"/>
          <w:sz w:val="28"/>
          <w:szCs w:val="28"/>
        </w:rPr>
        <w:t xml:space="preserve"> </w:t>
      </w:r>
      <w:r w:rsidRPr="006004B3">
        <w:rPr>
          <w:rFonts w:ascii="Times New Roman" w:hAnsi="Times New Roman" w:cs="Times New Roman"/>
          <w:sz w:val="28"/>
          <w:szCs w:val="28"/>
        </w:rPr>
        <w:t>совокупность пузырьков газа, разделённых тонкими прослойками жидкости. Если дисперсионной средой является жидкость, такую систему называют жидкой пеной, если тв</w:t>
      </w:r>
      <w:r w:rsidR="004D54D0">
        <w:rPr>
          <w:rFonts w:ascii="Times New Roman" w:hAnsi="Times New Roman" w:cs="Times New Roman"/>
          <w:sz w:val="28"/>
          <w:szCs w:val="28"/>
        </w:rPr>
        <w:t>ё</w:t>
      </w:r>
      <w:r w:rsidRPr="006004B3">
        <w:rPr>
          <w:rFonts w:ascii="Times New Roman" w:hAnsi="Times New Roman" w:cs="Times New Roman"/>
          <w:sz w:val="28"/>
          <w:szCs w:val="28"/>
        </w:rPr>
        <w:t>рдое тело – тв</w:t>
      </w:r>
      <w:r w:rsidR="004D54D0">
        <w:rPr>
          <w:rFonts w:ascii="Times New Roman" w:hAnsi="Times New Roman" w:cs="Times New Roman"/>
          <w:sz w:val="28"/>
          <w:szCs w:val="28"/>
        </w:rPr>
        <w:t>ё</w:t>
      </w:r>
      <w:r w:rsidRPr="006004B3">
        <w:rPr>
          <w:rFonts w:ascii="Times New Roman" w:hAnsi="Times New Roman" w:cs="Times New Roman"/>
          <w:sz w:val="28"/>
          <w:szCs w:val="28"/>
        </w:rPr>
        <w:t>рдой пеной.</w:t>
      </w:r>
    </w:p>
    <w:p w14:paraId="082D741B" w14:textId="55EA86DF" w:rsidR="006004B3" w:rsidRPr="006004B3" w:rsidRDefault="004D54D0" w:rsidP="004D54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04B3" w:rsidRPr="006004B3">
        <w:rPr>
          <w:rFonts w:ascii="Times New Roman" w:hAnsi="Times New Roman" w:cs="Times New Roman"/>
          <w:sz w:val="28"/>
          <w:szCs w:val="28"/>
        </w:rPr>
        <w:t>Устойчивость пенам придают с помощью стабилизаторов (пенообразователей).</w:t>
      </w:r>
    </w:p>
    <w:p w14:paraId="52CBD81F"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Методы получения пен:</w:t>
      </w:r>
    </w:p>
    <w:p w14:paraId="712EEC75" w14:textId="1DB551EB" w:rsidR="006004B3" w:rsidRPr="006004B3" w:rsidRDefault="006004B3" w:rsidP="006004B3">
      <w:pPr>
        <w:spacing w:line="360" w:lineRule="auto"/>
        <w:ind w:firstLine="708"/>
        <w:jc w:val="both"/>
        <w:rPr>
          <w:rFonts w:ascii="Times New Roman" w:hAnsi="Times New Roman" w:cs="Times New Roman"/>
          <w:sz w:val="28"/>
          <w:szCs w:val="28"/>
        </w:rPr>
      </w:pPr>
      <w:proofErr w:type="spellStart"/>
      <w:r w:rsidRPr="006004B3">
        <w:rPr>
          <w:rFonts w:ascii="Times New Roman" w:hAnsi="Times New Roman" w:cs="Times New Roman"/>
          <w:sz w:val="28"/>
          <w:szCs w:val="28"/>
        </w:rPr>
        <w:t>Диспергационные</w:t>
      </w:r>
      <w:proofErr w:type="spellEnd"/>
      <w:r w:rsidRPr="006004B3">
        <w:rPr>
          <w:rFonts w:ascii="Times New Roman" w:hAnsi="Times New Roman" w:cs="Times New Roman"/>
          <w:sz w:val="28"/>
          <w:szCs w:val="28"/>
        </w:rPr>
        <w:t xml:space="preserve"> методы (жидкость взбалтывают в посуде, или интенсивно перемешивают её).  </w:t>
      </w:r>
    </w:p>
    <w:p w14:paraId="3032447C"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Конденсационные методы ‑ в результате химической реакции в жидкости образуется газообразная фаза. Так, в огнетушителях используют химическую реакцию:</w:t>
      </w:r>
    </w:p>
    <w:p w14:paraId="20200A87" w14:textId="10A4DE55" w:rsidR="006004B3" w:rsidRPr="006004B3" w:rsidRDefault="006004B3" w:rsidP="004D54D0">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В производстве кулинарной продукции для получения устойчивой пены при изготовлении кулинарных блюд и изделий в качестве пенообразователя </w:t>
      </w:r>
      <w:r w:rsidRPr="006004B3">
        <w:rPr>
          <w:rFonts w:ascii="Times New Roman" w:hAnsi="Times New Roman" w:cs="Times New Roman"/>
          <w:sz w:val="28"/>
          <w:szCs w:val="28"/>
        </w:rPr>
        <w:lastRenderedPageBreak/>
        <w:t>используют яичный белок, кровяной альбумин, молочный белок и белки рыбы.</w:t>
      </w:r>
    </w:p>
    <w:p w14:paraId="0840B35D" w14:textId="77777777" w:rsidR="006004B3" w:rsidRPr="006004B3" w:rsidRDefault="006004B3" w:rsidP="006004B3">
      <w:pPr>
        <w:spacing w:line="360" w:lineRule="auto"/>
        <w:ind w:left="708" w:firstLine="708"/>
        <w:jc w:val="both"/>
        <w:rPr>
          <w:rFonts w:ascii="Times New Roman" w:hAnsi="Times New Roman" w:cs="Times New Roman"/>
          <w:color w:val="0070C0"/>
          <w:sz w:val="28"/>
          <w:szCs w:val="28"/>
        </w:rPr>
      </w:pPr>
      <w:r w:rsidRPr="006004B3">
        <w:rPr>
          <w:rFonts w:ascii="Times New Roman" w:hAnsi="Times New Roman" w:cs="Times New Roman"/>
          <w:color w:val="0070C0"/>
          <w:sz w:val="28"/>
          <w:szCs w:val="28"/>
        </w:rPr>
        <w:t>Практическое значение пен и процессов пенообразования:</w:t>
      </w:r>
    </w:p>
    <w:p w14:paraId="352DB3DA"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в пищевой промышленности ‑ мусс, пастила, зефир, суфле (пищевые продукты – пены), пенообразование при изготовлении изделий из пресного теста (как разрыхлители используют карбонаты натрия, аммония, фосфат аммония);</w:t>
      </w:r>
    </w:p>
    <w:p w14:paraId="35598D75"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в хлебопекарной промышленности – дрожжи при изготовлении дрожжевого теста (пенообразование);</w:t>
      </w:r>
    </w:p>
    <w:p w14:paraId="4794A47C"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пенообразование используют при приготовлении газонаполненных коктейлей, приготовлении кремов, муссов, суфле, сливок. Процесс сбивания, в ходе которого образуется пена, необходимая при производстве мороженого (фрезерование);</w:t>
      </w:r>
    </w:p>
    <w:p w14:paraId="2C7700DD" w14:textId="0DC9A7E0"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Пенообразование в кондитерском производстве и приготовлении сладких блюд</w:t>
      </w:r>
      <w:r w:rsidR="004D54D0">
        <w:rPr>
          <w:rFonts w:ascii="Times New Roman" w:hAnsi="Times New Roman" w:cs="Times New Roman"/>
          <w:sz w:val="28"/>
          <w:szCs w:val="28"/>
        </w:rPr>
        <w:t>.</w:t>
      </w:r>
    </w:p>
    <w:p w14:paraId="6C68F3A0" w14:textId="24BE7039" w:rsidR="006004B3" w:rsidRPr="006004B3" w:rsidRDefault="004D54D0" w:rsidP="006004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w:t>
      </w:r>
      <w:r w:rsidR="006004B3" w:rsidRPr="006004B3">
        <w:rPr>
          <w:rFonts w:ascii="Times New Roman" w:hAnsi="Times New Roman" w:cs="Times New Roman"/>
          <w:sz w:val="28"/>
          <w:szCs w:val="28"/>
        </w:rPr>
        <w:t xml:space="preserve">ем больше плотность смеси, тем лучше образуется пена.  </w:t>
      </w:r>
    </w:p>
    <w:p w14:paraId="11573D0F" w14:textId="0BE10A4A"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Помадная масса – пластическая масса, состоящая из трёх фаз (жидкой, твердой и газовой). Тв</w:t>
      </w:r>
      <w:r w:rsidR="004D54D0">
        <w:rPr>
          <w:rFonts w:ascii="Times New Roman" w:hAnsi="Times New Roman" w:cs="Times New Roman"/>
          <w:sz w:val="28"/>
          <w:szCs w:val="28"/>
        </w:rPr>
        <w:t>ё</w:t>
      </w:r>
      <w:r w:rsidRPr="006004B3">
        <w:rPr>
          <w:rFonts w:ascii="Times New Roman" w:hAnsi="Times New Roman" w:cs="Times New Roman"/>
          <w:sz w:val="28"/>
          <w:szCs w:val="28"/>
        </w:rPr>
        <w:t>рдая фаза – кристаллы сахарозы, жидкая фаза – насыщенный раствор сахарозы, глюкозы, мальтозы и декстринов (если добавляется патока), газовая – совокупность мелких пузырьков воздуха. Сбивание помадной массы лучше проводить в присутствии пенообразователей (яичного белка).</w:t>
      </w:r>
    </w:p>
    <w:p w14:paraId="5ACE2CB5"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Сбивные сахарные массы – это пенообразные массы, содержащие мелкие пузырьки воздуха в оболочках из </w:t>
      </w:r>
      <w:proofErr w:type="spellStart"/>
      <w:r w:rsidRPr="006004B3">
        <w:rPr>
          <w:rFonts w:ascii="Times New Roman" w:hAnsi="Times New Roman" w:cs="Times New Roman"/>
          <w:sz w:val="28"/>
          <w:szCs w:val="28"/>
        </w:rPr>
        <w:t>агаро</w:t>
      </w:r>
      <w:proofErr w:type="spellEnd"/>
      <w:r w:rsidRPr="006004B3">
        <w:rPr>
          <w:rFonts w:ascii="Times New Roman" w:hAnsi="Times New Roman" w:cs="Times New Roman"/>
          <w:sz w:val="28"/>
          <w:szCs w:val="28"/>
        </w:rPr>
        <w:t>-</w:t>
      </w:r>
      <w:proofErr w:type="spellStart"/>
      <w:r w:rsidRPr="006004B3">
        <w:rPr>
          <w:rFonts w:ascii="Times New Roman" w:hAnsi="Times New Roman" w:cs="Times New Roman"/>
          <w:sz w:val="28"/>
          <w:szCs w:val="28"/>
        </w:rPr>
        <w:t>сахарозно</w:t>
      </w:r>
      <w:proofErr w:type="spellEnd"/>
      <w:r w:rsidRPr="006004B3">
        <w:rPr>
          <w:rFonts w:ascii="Times New Roman" w:hAnsi="Times New Roman" w:cs="Times New Roman"/>
          <w:sz w:val="28"/>
          <w:szCs w:val="28"/>
        </w:rPr>
        <w:t>-паточного сиропа.</w:t>
      </w:r>
    </w:p>
    <w:p w14:paraId="329607CD"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Бисквитные торты изготовляют, используя пенообразование. Бисквитный полуфабрикат имеет наиболее рыхлую структуру. Тесто готовят из муки со слабой клейковиной (28 – 36%). Для получения полуфабриката яйца </w:t>
      </w:r>
      <w:r w:rsidRPr="006004B3">
        <w:rPr>
          <w:rFonts w:ascii="Times New Roman" w:hAnsi="Times New Roman" w:cs="Times New Roman"/>
          <w:sz w:val="28"/>
          <w:szCs w:val="28"/>
        </w:rPr>
        <w:lastRenderedPageBreak/>
        <w:t>(меланж) сбивают с сахаром для увеличения объёма в 2,5 – 3 раза, и смешивают сбитую массу с мукой и ароматическими веществами. Значительное увеличение объёма системы объясняется насыщением массы теста пузырьками воздуха в процессе сбивания. При выпекании белки яиц и муки сворачиваются и укрепляют пористую структуру. Бисквитное тесто ‑ неустойчивое.</w:t>
      </w:r>
    </w:p>
    <w:p w14:paraId="40B61A77" w14:textId="77777777" w:rsidR="006004B3" w:rsidRPr="006004B3" w:rsidRDefault="006004B3" w:rsidP="006004B3">
      <w:pPr>
        <w:spacing w:line="360" w:lineRule="auto"/>
        <w:ind w:firstLine="708"/>
        <w:jc w:val="both"/>
        <w:rPr>
          <w:rFonts w:ascii="Times New Roman" w:hAnsi="Times New Roman" w:cs="Times New Roman"/>
          <w:sz w:val="28"/>
          <w:szCs w:val="28"/>
        </w:rPr>
      </w:pPr>
      <w:proofErr w:type="spellStart"/>
      <w:r w:rsidRPr="006004B3">
        <w:rPr>
          <w:rFonts w:ascii="Times New Roman" w:hAnsi="Times New Roman" w:cs="Times New Roman"/>
          <w:sz w:val="28"/>
          <w:szCs w:val="28"/>
        </w:rPr>
        <w:t>Белково</w:t>
      </w:r>
      <w:proofErr w:type="spellEnd"/>
      <w:r w:rsidRPr="006004B3">
        <w:rPr>
          <w:rFonts w:ascii="Times New Roman" w:hAnsi="Times New Roman" w:cs="Times New Roman"/>
          <w:sz w:val="28"/>
          <w:szCs w:val="28"/>
        </w:rPr>
        <w:t>-сбивное тесто получают интенсивным сбиванием яичных белков до полного насыщения массы воздухом. Сбивание белков проводят при полном отсутствии жира (предотвращает пенообразование). Для приготовления белкового теста используют свежие яичные белки, от которых тщательно отделяют желтки.</w:t>
      </w:r>
    </w:p>
    <w:p w14:paraId="28B1E8D8" w14:textId="29CFB162" w:rsidR="006004B3" w:rsidRPr="006004B3" w:rsidRDefault="006004B3" w:rsidP="004D54D0">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Полуфабрикат готовят без муки, поэтому он – легкий, пористый и крошащийся. Перед сбиванием белки охлаждают до температуры 200С</w:t>
      </w:r>
      <w:r w:rsidR="004D54D0">
        <w:rPr>
          <w:rFonts w:ascii="Times New Roman" w:hAnsi="Times New Roman" w:cs="Times New Roman"/>
          <w:sz w:val="28"/>
          <w:szCs w:val="28"/>
        </w:rPr>
        <w:t xml:space="preserve"> </w:t>
      </w:r>
      <w:r w:rsidRPr="006004B3">
        <w:rPr>
          <w:rFonts w:ascii="Times New Roman" w:hAnsi="Times New Roman" w:cs="Times New Roman"/>
          <w:sz w:val="28"/>
          <w:szCs w:val="28"/>
        </w:rPr>
        <w:t>(неохлаждённые белки плохо сбиваются, а выпеченный полуфабрикат будет твёрдым и расплывчатым). Длительность сбивания зависит от пенообразующей способности белков и достигает 20 – 40 мин. При недостаточном времени сбивания образуется плотный, низкий полуфабрикат, при очень длительном сбивании белков с сахаром масса оседает, разрежается и становится глянцевой.</w:t>
      </w:r>
    </w:p>
    <w:p w14:paraId="4C3E6675" w14:textId="395447E5"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b/>
          <w:i/>
          <w:sz w:val="28"/>
          <w:szCs w:val="28"/>
        </w:rPr>
        <w:t>Эмульсии</w:t>
      </w:r>
      <w:r w:rsidRPr="006004B3">
        <w:rPr>
          <w:rFonts w:ascii="Times New Roman" w:hAnsi="Times New Roman" w:cs="Times New Roman"/>
          <w:sz w:val="28"/>
          <w:szCs w:val="28"/>
        </w:rPr>
        <w:t xml:space="preserve"> – микрогетерогенные системы, состоящие из двух взаимно несмешивающихся жидкостей</w:t>
      </w:r>
      <w:r w:rsidR="004D54D0">
        <w:rPr>
          <w:rFonts w:ascii="Times New Roman" w:hAnsi="Times New Roman" w:cs="Times New Roman"/>
          <w:sz w:val="28"/>
          <w:szCs w:val="28"/>
        </w:rPr>
        <w:t>.</w:t>
      </w:r>
    </w:p>
    <w:p w14:paraId="10ED74FE"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Тип эмульсии определяют:</w:t>
      </w:r>
    </w:p>
    <w:p w14:paraId="00ADE9A0" w14:textId="72F4BEAA"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Эмульсия І рода (м</w:t>
      </w:r>
      <w:r w:rsidR="004D54D0">
        <w:rPr>
          <w:rFonts w:ascii="Times New Roman" w:hAnsi="Times New Roman" w:cs="Times New Roman"/>
          <w:sz w:val="28"/>
          <w:szCs w:val="28"/>
        </w:rPr>
        <w:t>асло</w:t>
      </w:r>
      <w:r w:rsidRPr="006004B3">
        <w:rPr>
          <w:rFonts w:ascii="Times New Roman" w:hAnsi="Times New Roman" w:cs="Times New Roman"/>
          <w:sz w:val="28"/>
          <w:szCs w:val="28"/>
        </w:rPr>
        <w:t>/в</w:t>
      </w:r>
      <w:r w:rsidR="004D54D0">
        <w:rPr>
          <w:rFonts w:ascii="Times New Roman" w:hAnsi="Times New Roman" w:cs="Times New Roman"/>
          <w:sz w:val="28"/>
          <w:szCs w:val="28"/>
        </w:rPr>
        <w:t>ода</w:t>
      </w:r>
      <w:r w:rsidRPr="006004B3">
        <w:rPr>
          <w:rFonts w:ascii="Times New Roman" w:hAnsi="Times New Roman" w:cs="Times New Roman"/>
          <w:sz w:val="28"/>
          <w:szCs w:val="28"/>
        </w:rPr>
        <w:t>) – высокая электропроводность (водная среда).</w:t>
      </w:r>
    </w:p>
    <w:p w14:paraId="2AE85F31" w14:textId="7C70EE94"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Эмульсия ІІ рода (в</w:t>
      </w:r>
      <w:r w:rsidR="004D54D0">
        <w:rPr>
          <w:rFonts w:ascii="Times New Roman" w:hAnsi="Times New Roman" w:cs="Times New Roman"/>
          <w:sz w:val="28"/>
          <w:szCs w:val="28"/>
        </w:rPr>
        <w:t>ода</w:t>
      </w:r>
      <w:r w:rsidRPr="006004B3">
        <w:rPr>
          <w:rFonts w:ascii="Times New Roman" w:hAnsi="Times New Roman" w:cs="Times New Roman"/>
          <w:sz w:val="28"/>
          <w:szCs w:val="28"/>
        </w:rPr>
        <w:t>/м</w:t>
      </w:r>
      <w:r w:rsidR="004D54D0">
        <w:rPr>
          <w:rFonts w:ascii="Times New Roman" w:hAnsi="Times New Roman" w:cs="Times New Roman"/>
          <w:sz w:val="28"/>
          <w:szCs w:val="28"/>
        </w:rPr>
        <w:t>асло</w:t>
      </w:r>
      <w:r w:rsidRPr="006004B3">
        <w:rPr>
          <w:rFonts w:ascii="Times New Roman" w:hAnsi="Times New Roman" w:cs="Times New Roman"/>
          <w:sz w:val="28"/>
          <w:szCs w:val="28"/>
        </w:rPr>
        <w:t>) – низкая электропроводность (среда ‑ масло).</w:t>
      </w:r>
    </w:p>
    <w:p w14:paraId="2F9899E5"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lastRenderedPageBreak/>
        <w:t xml:space="preserve"> </w:t>
      </w:r>
      <w:r w:rsidRPr="006004B3">
        <w:rPr>
          <w:rFonts w:ascii="Times New Roman" w:hAnsi="Times New Roman" w:cs="Times New Roman"/>
          <w:b/>
          <w:i/>
          <w:sz w:val="28"/>
          <w:szCs w:val="28"/>
        </w:rPr>
        <w:t>Аэрозоли</w:t>
      </w:r>
      <w:r w:rsidRPr="006004B3">
        <w:rPr>
          <w:rFonts w:ascii="Times New Roman" w:hAnsi="Times New Roman" w:cs="Times New Roman"/>
          <w:sz w:val="28"/>
          <w:szCs w:val="28"/>
        </w:rPr>
        <w:t xml:space="preserve"> – это дисперсные системы, в которых дисперсной фазой являются мелкие частицы твёрдого или жидкого вещества, а дисперсионная среда – газ или смесь газов.  </w:t>
      </w:r>
    </w:p>
    <w:p w14:paraId="00B17661" w14:textId="1C831960" w:rsidR="006004B3" w:rsidRPr="006004B3" w:rsidRDefault="006004B3" w:rsidP="004D54D0">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В предприятиях питания используют такие аэрозоли: сухое молоко и молочные продукты, сухой меланж, пищевой альбумин и коптильный дым. В природе возникают природные аэрозоли (туман, пыль).</w:t>
      </w:r>
    </w:p>
    <w:p w14:paraId="33171343"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Способы получения аэрозолей:</w:t>
      </w:r>
    </w:p>
    <w:p w14:paraId="14C5E9A9" w14:textId="1D3D8686" w:rsidR="006004B3" w:rsidRPr="006004B3" w:rsidRDefault="006004B3" w:rsidP="004D54D0">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І. Методы конденсации, в основе которых ‑ конденсация пересыщенных паров. </w:t>
      </w:r>
    </w:p>
    <w:p w14:paraId="07A1B4DE"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ІІ. Методы диспергирования основываются на измельчении и распылении твёрдых тел или жидкостей в газовой дисперсионной среде.  </w:t>
      </w:r>
    </w:p>
    <w:p w14:paraId="61A44C2A" w14:textId="19A0DA64"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  </w:t>
      </w:r>
      <w:r w:rsidR="004D54D0">
        <w:rPr>
          <w:rFonts w:ascii="Times New Roman" w:hAnsi="Times New Roman" w:cs="Times New Roman"/>
          <w:sz w:val="28"/>
          <w:szCs w:val="28"/>
        </w:rPr>
        <w:t xml:space="preserve"> Р</w:t>
      </w:r>
      <w:r w:rsidRPr="006004B3">
        <w:rPr>
          <w:rFonts w:ascii="Times New Roman" w:hAnsi="Times New Roman" w:cs="Times New Roman"/>
          <w:sz w:val="28"/>
          <w:szCs w:val="28"/>
        </w:rPr>
        <w:t xml:space="preserve">аспыление порошков приводит к возникновению на них заряда. </w:t>
      </w:r>
    </w:p>
    <w:p w14:paraId="732E6749" w14:textId="3720036A" w:rsidR="006004B3" w:rsidRPr="006004B3" w:rsidRDefault="006004B3" w:rsidP="004D54D0">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При определённых условиях, особенно в сухую погоду, может происходить взрыв. </w:t>
      </w:r>
      <w:r w:rsidR="004D54D0">
        <w:rPr>
          <w:rFonts w:ascii="Times New Roman" w:hAnsi="Times New Roman" w:cs="Times New Roman"/>
          <w:sz w:val="28"/>
          <w:szCs w:val="28"/>
        </w:rPr>
        <w:t xml:space="preserve"> </w:t>
      </w:r>
      <w:bookmarkStart w:id="1" w:name="_GoBack"/>
      <w:bookmarkEnd w:id="1"/>
    </w:p>
    <w:p w14:paraId="563D4D09"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Значение аэрозолей:</w:t>
      </w:r>
    </w:p>
    <w:p w14:paraId="08C1334E" w14:textId="77777777" w:rsidR="006004B3" w:rsidRPr="006004B3" w:rsidRDefault="006004B3" w:rsidP="006004B3">
      <w:pPr>
        <w:spacing w:line="360" w:lineRule="auto"/>
        <w:ind w:firstLine="708"/>
        <w:jc w:val="both"/>
        <w:rPr>
          <w:rFonts w:ascii="Times New Roman" w:hAnsi="Times New Roman" w:cs="Times New Roman"/>
          <w:sz w:val="28"/>
          <w:szCs w:val="28"/>
        </w:rPr>
      </w:pPr>
      <w:r w:rsidRPr="006004B3">
        <w:rPr>
          <w:rFonts w:ascii="Times New Roman" w:hAnsi="Times New Roman" w:cs="Times New Roman"/>
          <w:sz w:val="28"/>
          <w:szCs w:val="28"/>
        </w:rPr>
        <w:t xml:space="preserve"> В пищевой промышленности аэрозоли используют в виде коптильного дыма при изготовлении копченых мясных и рыбных изделий; используют сухое молоко, меланж – в предприятиях питания и кондитерском производстве.</w:t>
      </w:r>
    </w:p>
    <w:p w14:paraId="76D9F36D"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Вопросы:</w:t>
      </w:r>
      <w:r w:rsidRPr="006004B3">
        <w:rPr>
          <w:color w:val="C00000"/>
        </w:rPr>
        <w:t xml:space="preserve"> </w:t>
      </w:r>
      <w:r w:rsidRPr="006004B3">
        <w:rPr>
          <w:rFonts w:ascii="Times New Roman" w:hAnsi="Times New Roman" w:cs="Times New Roman"/>
          <w:color w:val="C00000"/>
          <w:sz w:val="28"/>
          <w:szCs w:val="28"/>
        </w:rPr>
        <w:t xml:space="preserve"> </w:t>
      </w:r>
    </w:p>
    <w:p w14:paraId="225C905D"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1. Чем отличаются грубодисперсные системы от коллоидных систем?</w:t>
      </w:r>
    </w:p>
    <w:p w14:paraId="541B0BB0"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2. Что называется суспензией?</w:t>
      </w:r>
    </w:p>
    <w:p w14:paraId="2C9C38DA"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 xml:space="preserve">3. От чего зависит </w:t>
      </w:r>
      <w:proofErr w:type="spellStart"/>
      <w:r w:rsidRPr="006004B3">
        <w:rPr>
          <w:rFonts w:ascii="Times New Roman" w:hAnsi="Times New Roman" w:cs="Times New Roman"/>
          <w:color w:val="C00000"/>
          <w:sz w:val="28"/>
          <w:szCs w:val="28"/>
        </w:rPr>
        <w:t>агрегативная</w:t>
      </w:r>
      <w:proofErr w:type="spellEnd"/>
      <w:r w:rsidRPr="006004B3">
        <w:rPr>
          <w:rFonts w:ascii="Times New Roman" w:hAnsi="Times New Roman" w:cs="Times New Roman"/>
          <w:color w:val="C00000"/>
          <w:sz w:val="28"/>
          <w:szCs w:val="28"/>
        </w:rPr>
        <w:t xml:space="preserve"> устойчивость суспензий?</w:t>
      </w:r>
    </w:p>
    <w:p w14:paraId="003DDBD7"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4. Каковы основные свойства суспензий?</w:t>
      </w:r>
    </w:p>
    <w:p w14:paraId="60277602"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5. Что такое эмульсии, и как их классифицируют?</w:t>
      </w:r>
    </w:p>
    <w:p w14:paraId="64E71FB0"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lastRenderedPageBreak/>
        <w:t>6. Как можно разрушить эмульсию?</w:t>
      </w:r>
    </w:p>
    <w:p w14:paraId="11B79FEC"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7. Какие дисперсные системы называются пенами?</w:t>
      </w:r>
    </w:p>
    <w:p w14:paraId="4C7ED34F"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8. От чего зависит устойчивость пены? Как можно разрушить пену?</w:t>
      </w:r>
    </w:p>
    <w:p w14:paraId="387D6ED7"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9. Что такое аэрозоли, и какие у них основные свойства?</w:t>
      </w:r>
    </w:p>
    <w:p w14:paraId="3F121296"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10. Где применяются аэрозоли, помимо пищевой промышленности?</w:t>
      </w:r>
    </w:p>
    <w:p w14:paraId="335FCE39"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11. Какие дисперсные системы называют порошками, чем они отличаются от аэрозолей?</w:t>
      </w:r>
    </w:p>
    <w:p w14:paraId="7D77305A" w14:textId="77777777" w:rsidR="006004B3" w:rsidRPr="006004B3" w:rsidRDefault="006004B3" w:rsidP="006004B3">
      <w:pPr>
        <w:spacing w:line="360" w:lineRule="auto"/>
        <w:ind w:firstLine="708"/>
        <w:jc w:val="both"/>
        <w:rPr>
          <w:rFonts w:ascii="Times New Roman" w:hAnsi="Times New Roman" w:cs="Times New Roman"/>
          <w:color w:val="C00000"/>
          <w:sz w:val="28"/>
          <w:szCs w:val="28"/>
        </w:rPr>
      </w:pPr>
      <w:r w:rsidRPr="006004B3">
        <w:rPr>
          <w:rFonts w:ascii="Times New Roman" w:hAnsi="Times New Roman" w:cs="Times New Roman"/>
          <w:color w:val="C00000"/>
          <w:sz w:val="28"/>
          <w:szCs w:val="28"/>
        </w:rPr>
        <w:t>Выберите для ответов 5 вопросов</w:t>
      </w:r>
    </w:p>
    <w:p w14:paraId="38D3F62F" w14:textId="77777777" w:rsidR="006004B3" w:rsidRPr="00022CFC" w:rsidRDefault="006004B3" w:rsidP="006004B3">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p>
    <w:p w14:paraId="6147A0F4" w14:textId="68B8E14B" w:rsidR="00022CFC" w:rsidRPr="00022CFC" w:rsidRDefault="00022CFC" w:rsidP="00022CFC">
      <w:pPr>
        <w:spacing w:line="360" w:lineRule="auto"/>
        <w:jc w:val="both"/>
        <w:rPr>
          <w:rFonts w:ascii="Times New Roman" w:hAnsi="Times New Roman" w:cs="Times New Roman"/>
          <w:sz w:val="28"/>
          <w:szCs w:val="28"/>
        </w:rPr>
      </w:pPr>
    </w:p>
    <w:p w14:paraId="17A7E459" w14:textId="0BF78C09" w:rsidR="00022CFC" w:rsidRPr="00022CFC" w:rsidRDefault="00022CFC" w:rsidP="00022CFC">
      <w:pPr>
        <w:spacing w:line="360" w:lineRule="auto"/>
        <w:jc w:val="both"/>
        <w:rPr>
          <w:rFonts w:ascii="Times New Roman" w:hAnsi="Times New Roman" w:cs="Times New Roman"/>
          <w:sz w:val="28"/>
          <w:szCs w:val="28"/>
        </w:rPr>
      </w:pPr>
    </w:p>
    <w:p w14:paraId="32C3DDCF" w14:textId="49BD41BA" w:rsidR="00022CFC" w:rsidRPr="00022CFC" w:rsidRDefault="00022CFC" w:rsidP="00022CFC">
      <w:pPr>
        <w:spacing w:line="360" w:lineRule="auto"/>
        <w:jc w:val="both"/>
        <w:rPr>
          <w:rFonts w:ascii="Times New Roman" w:hAnsi="Times New Roman" w:cs="Times New Roman"/>
          <w:sz w:val="28"/>
          <w:szCs w:val="28"/>
        </w:rPr>
      </w:pPr>
    </w:p>
    <w:p w14:paraId="7C8F57C1" w14:textId="77777777" w:rsidR="00022CFC" w:rsidRPr="00022CFC" w:rsidRDefault="00022CFC" w:rsidP="00022CFC">
      <w:pPr>
        <w:spacing w:line="360" w:lineRule="auto"/>
        <w:jc w:val="both"/>
        <w:rPr>
          <w:rFonts w:ascii="Times New Roman" w:hAnsi="Times New Roman" w:cs="Times New Roman"/>
          <w:sz w:val="28"/>
          <w:szCs w:val="28"/>
        </w:rPr>
      </w:pPr>
    </w:p>
    <w:bookmarkEnd w:id="0"/>
    <w:p w14:paraId="183D48C1"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Оценка</w:t>
      </w:r>
      <w:proofErr w:type="gramStart"/>
      <w:r w:rsidRPr="00883A8B">
        <w:rPr>
          <w:rFonts w:ascii="Times New Roman" w:hAnsi="Times New Roman" w:cs="Times New Roman"/>
          <w:sz w:val="24"/>
          <w:szCs w:val="24"/>
        </w:rPr>
        <w:t xml:space="preserve">   «</w:t>
      </w:r>
      <w:proofErr w:type="gramEnd"/>
      <w:r w:rsidRPr="00883A8B">
        <w:rPr>
          <w:rFonts w:ascii="Times New Roman" w:hAnsi="Times New Roman" w:cs="Times New Roman"/>
          <w:sz w:val="24"/>
          <w:szCs w:val="24"/>
        </w:rPr>
        <w:t>5» ставится в случае:</w:t>
      </w:r>
    </w:p>
    <w:p w14:paraId="021CD4B5"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1.  Знания, понимания, глубины усвоения всего объёма программного материала.</w:t>
      </w:r>
    </w:p>
    <w:p w14:paraId="2718C6E6"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2.  Умения выделять главные положения в изученном материале.</w:t>
      </w:r>
    </w:p>
    <w:p w14:paraId="7C93204C"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 xml:space="preserve">3.  Отсутствия ошибок и недочётов при воспроизведении изученного материала.   </w:t>
      </w:r>
    </w:p>
    <w:p w14:paraId="334B040A"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Оценка</w:t>
      </w:r>
      <w:proofErr w:type="gramStart"/>
      <w:r w:rsidRPr="00883A8B">
        <w:rPr>
          <w:rFonts w:ascii="Times New Roman" w:hAnsi="Times New Roman" w:cs="Times New Roman"/>
          <w:sz w:val="24"/>
          <w:szCs w:val="24"/>
        </w:rPr>
        <w:t xml:space="preserve">   «</w:t>
      </w:r>
      <w:proofErr w:type="gramEnd"/>
      <w:r w:rsidRPr="00883A8B">
        <w:rPr>
          <w:rFonts w:ascii="Times New Roman" w:hAnsi="Times New Roman" w:cs="Times New Roman"/>
          <w:sz w:val="24"/>
          <w:szCs w:val="24"/>
        </w:rPr>
        <w:t>4» ставится в случае:</w:t>
      </w:r>
    </w:p>
    <w:p w14:paraId="5FE6B3FF"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1.  Знания всего изученного программного материала.</w:t>
      </w:r>
    </w:p>
    <w:p w14:paraId="3094189A"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2.  Умения выделять главные положения в изученном материале, на основании фактов и примеров обобщать, делать выводы.</w:t>
      </w:r>
    </w:p>
    <w:p w14:paraId="3C80930E"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3.  Допущения незначительных ошибок; соблюдения основных правил культуры письменной речи, правил оформления письменных работ.</w:t>
      </w:r>
    </w:p>
    <w:p w14:paraId="2B964206" w14:textId="77777777" w:rsidR="00022CFC" w:rsidRPr="00883A8B" w:rsidRDefault="00022CFC" w:rsidP="00022CFC">
      <w:pPr>
        <w:spacing w:line="259" w:lineRule="auto"/>
        <w:rPr>
          <w:rFonts w:ascii="Times New Roman" w:hAnsi="Times New Roman" w:cs="Times New Roman"/>
          <w:sz w:val="24"/>
          <w:szCs w:val="24"/>
        </w:rPr>
      </w:pPr>
    </w:p>
    <w:p w14:paraId="3E6FB406"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Оценка</w:t>
      </w:r>
      <w:proofErr w:type="gramStart"/>
      <w:r w:rsidRPr="00883A8B">
        <w:rPr>
          <w:rFonts w:ascii="Times New Roman" w:hAnsi="Times New Roman" w:cs="Times New Roman"/>
          <w:sz w:val="24"/>
          <w:szCs w:val="24"/>
        </w:rPr>
        <w:t xml:space="preserve">   «</w:t>
      </w:r>
      <w:proofErr w:type="gramEnd"/>
      <w:r w:rsidRPr="00883A8B">
        <w:rPr>
          <w:rFonts w:ascii="Times New Roman" w:hAnsi="Times New Roman" w:cs="Times New Roman"/>
          <w:sz w:val="24"/>
          <w:szCs w:val="24"/>
        </w:rPr>
        <w:t>3» ставится в случае:</w:t>
      </w:r>
    </w:p>
    <w:p w14:paraId="5E5A2DD5"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1.  Знания и усвоения материала на уровне минимальных требований программы.</w:t>
      </w:r>
    </w:p>
    <w:p w14:paraId="449D348C"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2.  Умения работать на уровне воспроизведения.</w:t>
      </w:r>
    </w:p>
    <w:p w14:paraId="5DF5B57A"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lastRenderedPageBreak/>
        <w:t>3.  Наличия грубых ошибок; незначительного несоблюдения основных правил культуры письменной речи, правил оформления письменных работ.</w:t>
      </w:r>
    </w:p>
    <w:p w14:paraId="363FE243"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 xml:space="preserve"> </w:t>
      </w:r>
    </w:p>
    <w:p w14:paraId="4BD7EF1E"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 xml:space="preserve">Оценка </w:t>
      </w:r>
      <w:proofErr w:type="gramStart"/>
      <w:r w:rsidRPr="00883A8B">
        <w:rPr>
          <w:rFonts w:ascii="Times New Roman" w:hAnsi="Times New Roman" w:cs="Times New Roman"/>
          <w:sz w:val="24"/>
          <w:szCs w:val="24"/>
        </w:rPr>
        <w:t xml:space="preserve">   «</w:t>
      </w:r>
      <w:proofErr w:type="gramEnd"/>
      <w:r w:rsidRPr="00883A8B">
        <w:rPr>
          <w:rFonts w:ascii="Times New Roman" w:hAnsi="Times New Roman" w:cs="Times New Roman"/>
          <w:sz w:val="24"/>
          <w:szCs w:val="24"/>
        </w:rPr>
        <w:t>2» ставится в случае:</w:t>
      </w:r>
    </w:p>
    <w:p w14:paraId="35FD3661"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 xml:space="preserve">1.  Знания и усвоения материала на уровне ниже минимальных требований программы;  </w:t>
      </w:r>
    </w:p>
    <w:p w14:paraId="4E1BF0F8"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2.  Отсутствия умения работать на уровне воспроизведения.</w:t>
      </w:r>
    </w:p>
    <w:p w14:paraId="20F829BF"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3.  Наличия нескольких грубых ошибок, значительного несоблюдения основных правил культуры письменной речи, правил оформления письменных работ.</w:t>
      </w:r>
    </w:p>
    <w:p w14:paraId="6B663B15"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 xml:space="preserve"> </w:t>
      </w:r>
    </w:p>
    <w:p w14:paraId="4BF58565"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 xml:space="preserve">Оценка </w:t>
      </w:r>
      <w:proofErr w:type="gramStart"/>
      <w:r w:rsidRPr="00883A8B">
        <w:rPr>
          <w:rFonts w:ascii="Times New Roman" w:hAnsi="Times New Roman" w:cs="Times New Roman"/>
          <w:sz w:val="24"/>
          <w:szCs w:val="24"/>
        </w:rPr>
        <w:t xml:space="preserve">   «</w:t>
      </w:r>
      <w:proofErr w:type="gramEnd"/>
      <w:r w:rsidRPr="00883A8B">
        <w:rPr>
          <w:rFonts w:ascii="Times New Roman" w:hAnsi="Times New Roman" w:cs="Times New Roman"/>
          <w:sz w:val="24"/>
          <w:szCs w:val="24"/>
        </w:rPr>
        <w:t>1» ставится в случае:</w:t>
      </w:r>
    </w:p>
    <w:p w14:paraId="250B5BC5" w14:textId="77777777" w:rsidR="00022CFC" w:rsidRPr="00883A8B" w:rsidRDefault="00022CFC" w:rsidP="00022CFC">
      <w:pPr>
        <w:spacing w:line="259" w:lineRule="auto"/>
        <w:rPr>
          <w:rFonts w:ascii="Times New Roman" w:hAnsi="Times New Roman" w:cs="Times New Roman"/>
          <w:sz w:val="24"/>
          <w:szCs w:val="24"/>
        </w:rPr>
      </w:pPr>
      <w:r w:rsidRPr="00883A8B">
        <w:rPr>
          <w:rFonts w:ascii="Times New Roman" w:hAnsi="Times New Roman" w:cs="Times New Roman"/>
          <w:sz w:val="24"/>
          <w:szCs w:val="24"/>
        </w:rPr>
        <w:t xml:space="preserve">   1.    Нет ответа.</w:t>
      </w:r>
    </w:p>
    <w:p w14:paraId="0326D9BD" w14:textId="77777777" w:rsidR="00853425" w:rsidRDefault="00F62E7A"/>
    <w:sectPr w:rsidR="00853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22124"/>
    <w:multiLevelType w:val="hybridMultilevel"/>
    <w:tmpl w:val="E74CE498"/>
    <w:lvl w:ilvl="0" w:tplc="069AB44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F0"/>
    <w:rsid w:val="00022CFC"/>
    <w:rsid w:val="001D1C33"/>
    <w:rsid w:val="004D54D0"/>
    <w:rsid w:val="006004B3"/>
    <w:rsid w:val="007B20F0"/>
    <w:rsid w:val="00CE4E75"/>
    <w:rsid w:val="00F6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2AD7"/>
  <w15:chartTrackingRefBased/>
  <w15:docId w15:val="{2F46DC16-AB77-4070-A1F7-D36A29B2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CF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umuk.ru/bse/882.html" TargetMode="External"/><Relationship Id="rId13" Type="http://schemas.openxmlformats.org/officeDocument/2006/relationships/hyperlink" Target="https://xumuk.ru/encyklopedia/1574.html" TargetMode="External"/><Relationship Id="rId18" Type="http://schemas.openxmlformats.org/officeDocument/2006/relationships/hyperlink" Target="https://xumuk.ru/bse/882.html" TargetMode="External"/><Relationship Id="rId3" Type="http://schemas.openxmlformats.org/officeDocument/2006/relationships/settings" Target="settings.xml"/><Relationship Id="rId21" Type="http://schemas.openxmlformats.org/officeDocument/2006/relationships/hyperlink" Target="https://xumuk.ru/encyklopedia/2/3239.html" TargetMode="External"/><Relationship Id="rId7" Type="http://schemas.openxmlformats.org/officeDocument/2006/relationships/hyperlink" Target="https://xumuk.ru/bse/879.html" TargetMode="External"/><Relationship Id="rId12" Type="http://schemas.openxmlformats.org/officeDocument/2006/relationships/hyperlink" Target="https://xumuk.ru/encyklopedia/2024.html" TargetMode="External"/><Relationship Id="rId17" Type="http://schemas.openxmlformats.org/officeDocument/2006/relationships/hyperlink" Target="https://xumuk.ru/bse/879.html" TargetMode="External"/><Relationship Id="rId2" Type="http://schemas.openxmlformats.org/officeDocument/2006/relationships/styles" Target="styles.xml"/><Relationship Id="rId16" Type="http://schemas.openxmlformats.org/officeDocument/2006/relationships/hyperlink" Target="https://xumuk.ru/bse/882.html" TargetMode="External"/><Relationship Id="rId20" Type="http://schemas.openxmlformats.org/officeDocument/2006/relationships/hyperlink" Target="https://xumuk.ru/bse/882.html" TargetMode="External"/><Relationship Id="rId1" Type="http://schemas.openxmlformats.org/officeDocument/2006/relationships/numbering" Target="numbering.xml"/><Relationship Id="rId6" Type="http://schemas.openxmlformats.org/officeDocument/2006/relationships/hyperlink" Target="https://xumuk.ru/encyklopedia/2064.html" TargetMode="External"/><Relationship Id="rId11" Type="http://schemas.openxmlformats.org/officeDocument/2006/relationships/hyperlink" Target="https://xumuk.ru/bse/879.html" TargetMode="External"/><Relationship Id="rId5" Type="http://schemas.openxmlformats.org/officeDocument/2006/relationships/hyperlink" Target="mailto:Lavendulan@yandex.ru" TargetMode="External"/><Relationship Id="rId15" Type="http://schemas.openxmlformats.org/officeDocument/2006/relationships/hyperlink" Target="https://xumuk.ru/encyklopedia/2724.html" TargetMode="External"/><Relationship Id="rId23" Type="http://schemas.openxmlformats.org/officeDocument/2006/relationships/theme" Target="theme/theme1.xml"/><Relationship Id="rId10" Type="http://schemas.openxmlformats.org/officeDocument/2006/relationships/hyperlink" Target="https://xumuk.ru/bse/882.html" TargetMode="External"/><Relationship Id="rId19" Type="http://schemas.openxmlformats.org/officeDocument/2006/relationships/hyperlink" Target="https://xumuk.ru/bse/879.html" TargetMode="External"/><Relationship Id="rId4" Type="http://schemas.openxmlformats.org/officeDocument/2006/relationships/webSettings" Target="webSettings.xml"/><Relationship Id="rId9" Type="http://schemas.openxmlformats.org/officeDocument/2006/relationships/hyperlink" Target="https://xumuk.ru/encyklopedia/2/3398.html" TargetMode="External"/><Relationship Id="rId14" Type="http://schemas.openxmlformats.org/officeDocument/2006/relationships/hyperlink" Target="https://xumuk.ru/encyklopedia/211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2020-09-25T16:14:00Z</dcterms:created>
  <dcterms:modified xsi:type="dcterms:W3CDTF">2020-09-25T17:35:00Z</dcterms:modified>
</cp:coreProperties>
</file>