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1" w:rsidRDefault="00847451" w:rsidP="00847451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группы 3-22з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7451" w:rsidRDefault="00847451" w:rsidP="0084745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 Управление структурным подразделением</w:t>
      </w:r>
    </w:p>
    <w:p w:rsidR="00847451" w:rsidRPr="00847451" w:rsidRDefault="00847451" w:rsidP="0084745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7451" w:rsidRPr="00847451" w:rsidRDefault="00847451" w:rsidP="00847451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847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1-41</w:t>
      </w:r>
      <w:r w:rsidRPr="00847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7451">
        <w:rPr>
          <w:rFonts w:ascii="Times New Roman" w:hAnsi="Times New Roman" w:cs="Times New Roman"/>
          <w:sz w:val="28"/>
          <w:szCs w:val="28"/>
        </w:rPr>
        <w:t>Порядок заполнения форм  документации и  составления калькуляционных  расчетов на изделия</w:t>
      </w:r>
    </w:p>
    <w:p w:rsidR="00847451" w:rsidRPr="00847451" w:rsidRDefault="00847451" w:rsidP="00847451">
      <w:pPr>
        <w:spacing w:after="0" w:line="240" w:lineRule="auto"/>
        <w:ind w:left="-567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1-</w:t>
      </w:r>
      <w:r w:rsidRPr="00847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Pr="00847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7451">
        <w:rPr>
          <w:rFonts w:ascii="Times New Roman" w:hAnsi="Times New Roman" w:cs="Times New Roman"/>
          <w:sz w:val="28"/>
          <w:szCs w:val="28"/>
        </w:rPr>
        <w:t>Виды первичной учетной документации по учету операций в общественном питании</w:t>
      </w:r>
    </w:p>
    <w:p w:rsidR="00847451" w:rsidRDefault="00847451" w:rsidP="0084745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47451" w:rsidRPr="00847451" w:rsidRDefault="00847451" w:rsidP="0084745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7451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заполнения форм  документации,</w:t>
      </w:r>
      <w:r w:rsidRPr="00847451">
        <w:rPr>
          <w:rFonts w:ascii="Times New Roman" w:hAnsi="Times New Roman" w:cs="Times New Roman"/>
          <w:sz w:val="28"/>
          <w:szCs w:val="28"/>
        </w:rPr>
        <w:t xml:space="preserve">  составления калькуляционных  расчетов на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7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47451">
        <w:rPr>
          <w:rFonts w:ascii="Times New Roman" w:hAnsi="Times New Roman" w:cs="Times New Roman"/>
          <w:sz w:val="28"/>
          <w:szCs w:val="28"/>
        </w:rPr>
        <w:t>иды первичной учетной документации по учету операций в общественном питании</w:t>
      </w:r>
    </w:p>
    <w:p w:rsidR="00847451" w:rsidRDefault="00847451" w:rsidP="0084745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451" w:rsidRDefault="00847451" w:rsidP="0084745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в домашних условиях. </w:t>
      </w:r>
      <w:r>
        <w:rPr>
          <w:rFonts w:ascii="Times New Roman" w:hAnsi="Times New Roman" w:cs="Times New Roman"/>
          <w:sz w:val="28"/>
          <w:szCs w:val="28"/>
        </w:rPr>
        <w:t>Необходим ПК, с выходом в интернет.</w:t>
      </w:r>
    </w:p>
    <w:p w:rsidR="00847451" w:rsidRDefault="00847451" w:rsidP="00847451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51" w:rsidRDefault="00847451" w:rsidP="0084745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выполнения работы 1 час 20 минут.</w:t>
      </w:r>
    </w:p>
    <w:p w:rsidR="00847451" w:rsidRDefault="00847451" w:rsidP="0084745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451" w:rsidRDefault="00847451" w:rsidP="0084745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451" w:rsidRPr="00847451" w:rsidRDefault="00847451" w:rsidP="00847451">
      <w:pPr>
        <w:pStyle w:val="1"/>
        <w:shd w:val="clear" w:color="auto" w:fill="FFFFFF"/>
        <w:spacing w:before="0" w:beforeAutospacing="0" w:after="0" w:afterAutospacing="0"/>
        <w:ind w:left="502" w:right="-284"/>
        <w:jc w:val="both"/>
        <w:textAlignment w:val="baseline"/>
        <w:rPr>
          <w:b w:val="0"/>
          <w:sz w:val="28"/>
          <w:szCs w:val="28"/>
        </w:rPr>
      </w:pPr>
    </w:p>
    <w:p w:rsidR="00847451" w:rsidRDefault="00847451" w:rsidP="0084745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>Изучите</w:t>
      </w:r>
      <w:r w:rsidRPr="00847451">
        <w:rPr>
          <w:b w:val="0"/>
          <w:sz w:val="28"/>
          <w:szCs w:val="28"/>
        </w:rPr>
        <w:t xml:space="preserve"> порядок заполнения форм  документации,  составления калькуляционных  расчетов на изделия</w:t>
      </w:r>
      <w:r w:rsidRPr="00847451">
        <w:rPr>
          <w:b w:val="0"/>
          <w:color w:val="2D2D2D"/>
          <w:spacing w:val="2"/>
          <w:sz w:val="28"/>
          <w:szCs w:val="28"/>
        </w:rPr>
        <w:t>,</w:t>
      </w:r>
      <w:r>
        <w:rPr>
          <w:b w:val="0"/>
          <w:color w:val="2D2D2D"/>
          <w:spacing w:val="2"/>
          <w:sz w:val="28"/>
          <w:szCs w:val="28"/>
        </w:rPr>
        <w:t xml:space="preserve"> пройдя по ссылке: </w:t>
      </w:r>
      <w:hyperlink r:id="rId6" w:history="1">
        <w:r w:rsidRPr="00144C23">
          <w:rPr>
            <w:rStyle w:val="a3"/>
            <w:b w:val="0"/>
            <w:spacing w:val="2"/>
            <w:sz w:val="28"/>
            <w:szCs w:val="28"/>
          </w:rPr>
          <w:t>https://assistentus.ru/forma/op-1-kalkulyacionnaya-karta/</w:t>
        </w:r>
      </w:hyperlink>
      <w:r>
        <w:rPr>
          <w:b w:val="0"/>
          <w:color w:val="2D2D2D"/>
          <w:spacing w:val="2"/>
          <w:sz w:val="28"/>
          <w:szCs w:val="28"/>
        </w:rPr>
        <w:t xml:space="preserve">. На данном сайте Вы </w:t>
      </w:r>
      <w:proofErr w:type="gramStart"/>
      <w:r>
        <w:rPr>
          <w:b w:val="0"/>
          <w:color w:val="2D2D2D"/>
          <w:spacing w:val="2"/>
          <w:sz w:val="28"/>
          <w:szCs w:val="28"/>
        </w:rPr>
        <w:t>найдете подробное описание учетно-отчетной документации Представлены</w:t>
      </w:r>
      <w:proofErr w:type="gramEnd"/>
      <w:r>
        <w:rPr>
          <w:b w:val="0"/>
          <w:color w:val="2D2D2D"/>
          <w:spacing w:val="2"/>
          <w:sz w:val="28"/>
          <w:szCs w:val="28"/>
        </w:rPr>
        <w:t xml:space="preserve"> унифицированные формы документов и примеры их заполнения.</w:t>
      </w:r>
    </w:p>
    <w:p w:rsidR="00847451" w:rsidRDefault="00847451" w:rsidP="00847451">
      <w:pPr>
        <w:pStyle w:val="1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847451" w:rsidRDefault="00847451" w:rsidP="003E634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Задание</w:t>
      </w:r>
      <w:r>
        <w:rPr>
          <w:b w:val="0"/>
          <w:color w:val="2D2D2D"/>
          <w:spacing w:val="2"/>
          <w:sz w:val="28"/>
          <w:szCs w:val="28"/>
          <w:highlight w:val="yellow"/>
          <w:u w:val="single"/>
        </w:rPr>
        <w:t xml:space="preserve"> 1</w:t>
      </w: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:</w:t>
      </w:r>
      <w:r w:rsidRPr="00262AEA">
        <w:rPr>
          <w:b w:val="0"/>
          <w:color w:val="2D2D2D"/>
          <w:spacing w:val="2"/>
          <w:sz w:val="28"/>
          <w:szCs w:val="28"/>
          <w:highlight w:val="yellow"/>
        </w:rPr>
        <w:t xml:space="preserve"> </w:t>
      </w:r>
      <w:r>
        <w:rPr>
          <w:b w:val="0"/>
          <w:color w:val="2D2D2D"/>
          <w:spacing w:val="2"/>
          <w:sz w:val="28"/>
          <w:szCs w:val="28"/>
        </w:rPr>
        <w:t xml:space="preserve">Составьте перечень учетно-отчетной документации, поставьте коды унифицированных форм. </w:t>
      </w:r>
    </w:p>
    <w:p w:rsidR="003E6340" w:rsidRDefault="003E6340" w:rsidP="003E6340">
      <w:pPr>
        <w:pStyle w:val="a5"/>
        <w:rPr>
          <w:b/>
          <w:color w:val="2D2D2D"/>
          <w:spacing w:val="2"/>
          <w:sz w:val="28"/>
          <w:szCs w:val="28"/>
        </w:rPr>
      </w:pPr>
    </w:p>
    <w:p w:rsidR="003E6340" w:rsidRPr="003E6340" w:rsidRDefault="003E6340" w:rsidP="003E6340">
      <w:pPr>
        <w:pStyle w:val="1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847451" w:rsidRPr="00262AEA" w:rsidRDefault="00847451" w:rsidP="0084745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 xml:space="preserve">Ответьте на вопрос: Какие документы используются на вашем производстве и </w:t>
      </w:r>
      <w:r w:rsidR="003E6340">
        <w:rPr>
          <w:b w:val="0"/>
          <w:color w:val="2D2D2D"/>
          <w:spacing w:val="2"/>
          <w:sz w:val="28"/>
          <w:szCs w:val="28"/>
        </w:rPr>
        <w:t xml:space="preserve">с </w:t>
      </w:r>
      <w:proofErr w:type="gramStart"/>
      <w:r w:rsidR="003E6340">
        <w:rPr>
          <w:b w:val="0"/>
          <w:color w:val="2D2D2D"/>
          <w:spacing w:val="2"/>
          <w:sz w:val="28"/>
          <w:szCs w:val="28"/>
        </w:rPr>
        <w:t>какими</w:t>
      </w:r>
      <w:proofErr w:type="gramEnd"/>
      <w:r w:rsidR="003E6340">
        <w:rPr>
          <w:b w:val="0"/>
          <w:color w:val="2D2D2D"/>
          <w:spacing w:val="2"/>
          <w:sz w:val="28"/>
          <w:szCs w:val="28"/>
        </w:rPr>
        <w:t xml:space="preserve"> вы знакомитесь впервые? Есть ли необходимость вводить </w:t>
      </w:r>
      <w:proofErr w:type="gramStart"/>
      <w:r w:rsidR="003E6340">
        <w:rPr>
          <w:b w:val="0"/>
          <w:color w:val="2D2D2D"/>
          <w:spacing w:val="2"/>
          <w:sz w:val="28"/>
          <w:szCs w:val="28"/>
        </w:rPr>
        <w:t>новые</w:t>
      </w:r>
      <w:proofErr w:type="gramEnd"/>
      <w:r w:rsidR="003E6340">
        <w:rPr>
          <w:b w:val="0"/>
          <w:color w:val="2D2D2D"/>
          <w:spacing w:val="2"/>
          <w:sz w:val="28"/>
          <w:szCs w:val="28"/>
        </w:rPr>
        <w:t xml:space="preserve"> видов документов? Чем это обусловлено?</w:t>
      </w:r>
    </w:p>
    <w:p w:rsidR="00847451" w:rsidRDefault="00847451" w:rsidP="003E6340">
      <w:pPr>
        <w:pStyle w:val="1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Calibri" w:eastAsia="Calibri" w:hAnsi="Calibri" w:cs="Calibri"/>
          <w:b w:val="0"/>
          <w:color w:val="2D2D2D"/>
          <w:spacing w:val="2"/>
          <w:sz w:val="28"/>
          <w:szCs w:val="28"/>
          <w:lang w:eastAsia="en-US"/>
        </w:rPr>
      </w:pPr>
    </w:p>
    <w:p w:rsidR="00847451" w:rsidRPr="00D351A1" w:rsidRDefault="00847451" w:rsidP="0084745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Подготовка к защите ПП 06.01., защите курсовой работы и подготовка к экзамену ПМ 06.01 Управление структурным подразделением</w:t>
      </w:r>
    </w:p>
    <w:p w:rsidR="003E6340" w:rsidRDefault="003E6340" w:rsidP="008474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51" w:rsidRDefault="00847451" w:rsidP="008474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Работу выполнять в виде конспекта, конспекты будут проверены 21.09.2020, отправлять на электронную почту</w:t>
      </w:r>
      <w:r w:rsidRPr="00F01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shayheeva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C3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ВК Розалия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Разницина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47451" w:rsidRPr="004F1D36" w:rsidRDefault="00847451" w:rsidP="0084745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Работы отправляйте не позднее 18 часов.</w:t>
      </w:r>
    </w:p>
    <w:p w:rsidR="003E6340" w:rsidRDefault="003E6340" w:rsidP="00847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451" w:rsidRDefault="00847451" w:rsidP="00847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847451" w:rsidRDefault="00847451" w:rsidP="008474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61"/>
          <w:b/>
          <w:bCs/>
          <w:color w:val="000000"/>
          <w:sz w:val="28"/>
          <w:szCs w:val="28"/>
          <w:u w:val="single"/>
        </w:rPr>
        <w:t>Законодательная база: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Хозяйственный кодекс РФ.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Трудовой кодекс РФ.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Налоговый кодекс РФ.</w:t>
      </w:r>
    </w:p>
    <w:p w:rsidR="00847451" w:rsidRDefault="00847451" w:rsidP="008474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Учебная литература: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Васильева Л.А. Экономика, маркетинг, менеджмент. – М.: Дашков и К, 2019.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Виханский</w:t>
      </w:r>
      <w:proofErr w:type="spellEnd"/>
      <w:r>
        <w:rPr>
          <w:rStyle w:val="c1"/>
          <w:color w:val="000000"/>
          <w:sz w:val="28"/>
          <w:szCs w:val="28"/>
        </w:rPr>
        <w:t xml:space="preserve"> В.Р. Менеджмент: Учебник. – М.: </w:t>
      </w:r>
      <w:proofErr w:type="spellStart"/>
      <w:r>
        <w:rPr>
          <w:rStyle w:val="c1"/>
          <w:color w:val="000000"/>
          <w:sz w:val="28"/>
          <w:szCs w:val="28"/>
        </w:rPr>
        <w:t>Гардарика</w:t>
      </w:r>
      <w:proofErr w:type="spellEnd"/>
      <w:r>
        <w:rPr>
          <w:rStyle w:val="c1"/>
          <w:color w:val="000000"/>
          <w:sz w:val="28"/>
          <w:szCs w:val="28"/>
        </w:rPr>
        <w:t>, 2015.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Герчикова</w:t>
      </w:r>
      <w:proofErr w:type="spellEnd"/>
      <w:r>
        <w:rPr>
          <w:rStyle w:val="c1"/>
          <w:color w:val="000000"/>
          <w:sz w:val="28"/>
          <w:szCs w:val="28"/>
        </w:rPr>
        <w:t xml:space="preserve"> И.Н. Менеджмент: Учебник. – 3-е изд., </w:t>
      </w:r>
      <w:proofErr w:type="spellStart"/>
      <w:r>
        <w:rPr>
          <w:rStyle w:val="c1"/>
          <w:color w:val="000000"/>
          <w:sz w:val="28"/>
          <w:szCs w:val="28"/>
        </w:rPr>
        <w:t>перер</w:t>
      </w:r>
      <w:proofErr w:type="spellEnd"/>
      <w:r>
        <w:rPr>
          <w:rStyle w:val="c1"/>
          <w:color w:val="000000"/>
          <w:sz w:val="28"/>
          <w:szCs w:val="28"/>
        </w:rPr>
        <w:t>. и доп. – М.: ЮНИТИ-Дана, 2015.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Кибанов</w:t>
      </w:r>
      <w:proofErr w:type="spellEnd"/>
      <w:r>
        <w:rPr>
          <w:rStyle w:val="c1"/>
          <w:color w:val="000000"/>
          <w:sz w:val="28"/>
          <w:szCs w:val="28"/>
        </w:rPr>
        <w:t xml:space="preserve"> А.Я. Управление персоналом: Учебник для студентов СПО. – М.: Экзамен, 2016.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Шлендер</w:t>
      </w:r>
      <w:proofErr w:type="spellEnd"/>
      <w:r>
        <w:rPr>
          <w:rStyle w:val="c1"/>
          <w:color w:val="000000"/>
          <w:sz w:val="28"/>
          <w:szCs w:val="28"/>
        </w:rPr>
        <w:t xml:space="preserve"> П.Э. Управление персоналом: Уч. пособие. – М.: ЮНИТИ-Дана, 2015.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Драчева Е.А. Менеджмент: Уч. пособие. – 4-е изд., стер. – М.: Академия, 2014. – 288 с.</w:t>
      </w:r>
    </w:p>
    <w:p w:rsidR="00847451" w:rsidRDefault="00847451" w:rsidP="008474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дополнительная: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</w:t>
      </w:r>
      <w:proofErr w:type="spellStart"/>
      <w:r>
        <w:rPr>
          <w:rStyle w:val="c1"/>
          <w:color w:val="000000"/>
          <w:sz w:val="28"/>
          <w:szCs w:val="28"/>
        </w:rPr>
        <w:t>Мескон</w:t>
      </w:r>
      <w:proofErr w:type="spellEnd"/>
      <w:r>
        <w:rPr>
          <w:rStyle w:val="c1"/>
          <w:color w:val="000000"/>
          <w:sz w:val="28"/>
          <w:szCs w:val="28"/>
        </w:rPr>
        <w:t xml:space="preserve"> М.Х. Основы менеджмента: Уч. пос. – М.: Дело, 2014.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Маслова В.М. Управление персоналом: Толковый словарь. – М.: Дашков и К, 2015.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Солдатова И.Ю. Основы менеджмента: Уч. пособие. – М.: Дашков и К., 2016. – 272 с.</w:t>
      </w:r>
    </w:p>
    <w:p w:rsidR="00847451" w:rsidRDefault="00847451" w:rsidP="008474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Управление персоналом. Задания для практических занятий. / Составитель Е.В. </w:t>
      </w:r>
      <w:proofErr w:type="spellStart"/>
      <w:r>
        <w:rPr>
          <w:rStyle w:val="c1"/>
          <w:color w:val="000000"/>
          <w:sz w:val="28"/>
          <w:szCs w:val="28"/>
        </w:rPr>
        <w:t>Кондрусь</w:t>
      </w:r>
      <w:proofErr w:type="spellEnd"/>
      <w:r>
        <w:rPr>
          <w:rStyle w:val="c1"/>
          <w:color w:val="000000"/>
          <w:sz w:val="28"/>
          <w:szCs w:val="28"/>
        </w:rPr>
        <w:t>. – М.: МГУП, 2017.</w:t>
      </w:r>
    </w:p>
    <w:p w:rsidR="00847451" w:rsidRDefault="00847451" w:rsidP="008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51" w:rsidRDefault="00847451" w:rsidP="00847451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Критерии оценки работы студентов на учебном занятии</w:t>
      </w:r>
    </w:p>
    <w:p w:rsidR="00847451" w:rsidRDefault="00847451" w:rsidP="00847451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«отлично»</w:t>
      </w:r>
      <w:r>
        <w:t> ставится, если студент выполнил работу в полном объеме: выполнил задания 1</w:t>
      </w:r>
      <w:r w:rsidR="003E6340">
        <w:t>, ответил правильно на  вопросы</w:t>
      </w:r>
      <w:r>
        <w:t xml:space="preserve"> с соблюдением необходимой последовательности действий.</w:t>
      </w:r>
    </w:p>
    <w:p w:rsidR="00847451" w:rsidRDefault="00847451" w:rsidP="00847451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«хорошо»</w:t>
      </w:r>
      <w:r>
        <w:t> ставится, если студент выполнил требования к оценке "5", но допущены 1-2 недочета. </w:t>
      </w:r>
    </w:p>
    <w:p w:rsidR="00847451" w:rsidRDefault="00847451" w:rsidP="00847451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«удовлетворительно»</w:t>
      </w:r>
      <w:r>
        <w:t> ставится, если студент выполнил работу не полностью</w:t>
      </w:r>
      <w:r w:rsidR="003E6340">
        <w:t xml:space="preserve">: задание выполнил, а на вопросы не </w:t>
      </w:r>
      <w:r>
        <w:t xml:space="preserve">ответил </w:t>
      </w:r>
      <w:bookmarkStart w:id="0" w:name="_GoBack"/>
      <w:bookmarkEnd w:id="0"/>
      <w:r>
        <w:t>в ходе проведения работы были допущены ошибки.</w:t>
      </w:r>
    </w:p>
    <w:p w:rsidR="00847451" w:rsidRDefault="00847451" w:rsidP="00847451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«неудовлетворительно»</w:t>
      </w:r>
      <w:r>
        <w:t> ставится, если студент выполнил работу не полностью или объем выполненной части работы не позволяет сделать правильных выводов</w:t>
      </w:r>
    </w:p>
    <w:p w:rsidR="00847451" w:rsidRDefault="00847451" w:rsidP="00847451"/>
    <w:p w:rsidR="00847451" w:rsidRDefault="00847451" w:rsidP="0084745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23.09.2020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</w:t>
      </w:r>
    </w:p>
    <w:p w:rsidR="000C4C57" w:rsidRDefault="000C4C57"/>
    <w:sectPr w:rsidR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F3"/>
    <w:multiLevelType w:val="hybridMultilevel"/>
    <w:tmpl w:val="5534FBFE"/>
    <w:lvl w:ilvl="0" w:tplc="0B946FA4">
      <w:start w:val="1"/>
      <w:numFmt w:val="decimal"/>
      <w:lvlText w:val="%1."/>
      <w:lvlJc w:val="left"/>
      <w:pPr>
        <w:ind w:left="78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1"/>
    <w:rsid w:val="000C4C57"/>
    <w:rsid w:val="003E6340"/>
    <w:rsid w:val="008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47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474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7451"/>
    <w:pPr>
      <w:ind w:left="720"/>
    </w:pPr>
  </w:style>
  <w:style w:type="paragraph" w:customStyle="1" w:styleId="paragraph">
    <w:name w:val="paragraph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847451"/>
  </w:style>
  <w:style w:type="character" w:customStyle="1" w:styleId="c1">
    <w:name w:val="c1"/>
    <w:basedOn w:val="a0"/>
    <w:rsid w:val="00847451"/>
  </w:style>
  <w:style w:type="character" w:styleId="a6">
    <w:name w:val="Strong"/>
    <w:basedOn w:val="a0"/>
    <w:uiPriority w:val="22"/>
    <w:qFormat/>
    <w:rsid w:val="00847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47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474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7451"/>
    <w:pPr>
      <w:ind w:left="720"/>
    </w:pPr>
  </w:style>
  <w:style w:type="paragraph" w:customStyle="1" w:styleId="paragraph">
    <w:name w:val="paragraph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847451"/>
  </w:style>
  <w:style w:type="character" w:customStyle="1" w:styleId="c1">
    <w:name w:val="c1"/>
    <w:basedOn w:val="a0"/>
    <w:rsid w:val="00847451"/>
  </w:style>
  <w:style w:type="character" w:styleId="a6">
    <w:name w:val="Strong"/>
    <w:basedOn w:val="a0"/>
    <w:uiPriority w:val="22"/>
    <w:qFormat/>
    <w:rsid w:val="0084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yh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istentus.ru/forma/op-1-kalkulyacionnaya-ka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2020-09-23T16:10:00Z</dcterms:created>
  <dcterms:modified xsi:type="dcterms:W3CDTF">2020-09-23T16:24:00Z</dcterms:modified>
</cp:coreProperties>
</file>