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AA" w:rsidRPr="000F37AA" w:rsidRDefault="000F37AA" w:rsidP="000F3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7AA">
        <w:rPr>
          <w:rFonts w:ascii="Times New Roman" w:eastAsia="Times New Roman" w:hAnsi="Times New Roman" w:cs="Times New Roman"/>
          <w:b/>
          <w:bCs/>
          <w:sz w:val="24"/>
          <w:szCs w:val="24"/>
        </w:rPr>
        <w:t>ОП 07 «Основы экономики, менеджмента, маркетинга»</w:t>
      </w:r>
    </w:p>
    <w:p w:rsidR="000F37AA" w:rsidRPr="000F37AA" w:rsidRDefault="000F37AA" w:rsidP="000F37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37AA" w:rsidRPr="000F37AA" w:rsidRDefault="000F37AA" w:rsidP="000F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Инструкция!!! Уважаемые студенты группы 3-22(с)! Выполненные задания отправлять на эл. почту </w:t>
      </w:r>
      <w:hyperlink r:id="rId5" w:history="1">
        <w:r w:rsidRPr="000F37AA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o.xristolyubova@mail.ru</w:t>
        </w:r>
      </w:hyperlink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фото/файл в «</w:t>
      </w:r>
      <w:r w:rsidRPr="000F37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WhatsApp</w:t>
      </w:r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>89502089522  до</w:t>
      </w:r>
      <w:proofErr w:type="gramEnd"/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 xml:space="preserve"> 8.00 следующего дня (29.09.20).</w:t>
      </w:r>
    </w:p>
    <w:p w:rsidR="000F37AA" w:rsidRPr="000F37AA" w:rsidRDefault="000F37AA" w:rsidP="000F3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7AA">
        <w:rPr>
          <w:rFonts w:ascii="Times New Roman" w:eastAsia="Times New Roman" w:hAnsi="Times New Roman" w:cs="Times New Roman"/>
          <w:b/>
          <w:sz w:val="24"/>
          <w:szCs w:val="24"/>
        </w:rPr>
        <w:t>ВО ИЗБЕЖАНИЕ ПУТАНИЦЫ, ОБЯЗАТЕЛЬНО ПОДПИСЫВАТЬ ФИО</w:t>
      </w:r>
    </w:p>
    <w:p w:rsidR="000F37AA" w:rsidRPr="000F37AA" w:rsidRDefault="000F37AA" w:rsidP="000F37AA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0F37AA">
        <w:rPr>
          <w:rFonts w:ascii="Times New Roman" w:eastAsia="Times New Roman" w:hAnsi="Times New Roman" w:cs="Times New Roman"/>
          <w:b/>
          <w:bCs/>
          <w:color w:val="FF0000"/>
        </w:rPr>
        <w:t>Вам необходимо выполнить д</w:t>
      </w:r>
      <w:r w:rsidRPr="000F37AA">
        <w:rPr>
          <w:rFonts w:ascii="Times New Roman" w:eastAsia="Times New Roman" w:hAnsi="Times New Roman" w:cs="Times New Roman"/>
          <w:b/>
          <w:bCs/>
          <w:color w:val="FF0000"/>
        </w:rPr>
        <w:t>ифференцированный зачет</w:t>
      </w:r>
    </w:p>
    <w:p w:rsidR="000F37AA" w:rsidRPr="0077210C" w:rsidRDefault="000F37AA" w:rsidP="000F37AA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</w:rPr>
        <w:t>Дифференцированный зачет по ОП 07 «Основы экономики, менеджмента, маркетинга»</w:t>
      </w:r>
    </w:p>
    <w:p w:rsidR="000F37AA" w:rsidRPr="0077210C" w:rsidRDefault="000F37AA" w:rsidP="000F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77210C">
        <w:rPr>
          <w:rFonts w:ascii="Times New Roman" w:eastAsia="Times New Roman" w:hAnsi="Times New Roman" w:cs="Times New Roman"/>
          <w:bCs/>
          <w:color w:val="00000A"/>
        </w:rPr>
        <w:t>Время выполнения тестового задания – 90 минут.</w:t>
      </w:r>
    </w:p>
    <w:p w:rsidR="000F37AA" w:rsidRPr="0077210C" w:rsidRDefault="000F37AA" w:rsidP="000F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77210C">
        <w:rPr>
          <w:rFonts w:ascii="Times New Roman" w:eastAsia="Times New Roman" w:hAnsi="Times New Roman" w:cs="Times New Roman"/>
          <w:bCs/>
          <w:color w:val="00000A"/>
        </w:rPr>
        <w:t>Тест содержит 3 раздела: раздел «Основы экономики», «Основы менеджмента», «Основы маркетинга».</w:t>
      </w:r>
    </w:p>
    <w:p w:rsidR="000F37AA" w:rsidRPr="0077210C" w:rsidRDefault="000F37AA" w:rsidP="000F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77210C">
        <w:rPr>
          <w:rFonts w:ascii="Times New Roman" w:eastAsia="Times New Roman" w:hAnsi="Times New Roman" w:cs="Times New Roman"/>
          <w:bCs/>
          <w:color w:val="00000A"/>
        </w:rPr>
        <w:t>Тестовые задания разбиты на блоки: открытые вопросы (выбор одного правильного ответа), полный ответ на вопрос, вопросы, где необходимо дополнить предложение, вопросы на установление соответствия.</w:t>
      </w:r>
    </w:p>
    <w:p w:rsidR="000F37AA" w:rsidRPr="0077210C" w:rsidRDefault="000F37AA" w:rsidP="000F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0F37AA" w:rsidRPr="0077210C" w:rsidRDefault="000F37AA" w:rsidP="000F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0F37AA" w:rsidRPr="0077210C" w:rsidRDefault="000F37AA" w:rsidP="000F37AA">
      <w:pPr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</w:rPr>
        <w:t>Тестовые задания по разделу «Основы экономики»</w:t>
      </w:r>
    </w:p>
    <w:p w:rsidR="000F37AA" w:rsidRPr="0077210C" w:rsidRDefault="000F37AA" w:rsidP="000F37AA">
      <w:pPr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</w:rPr>
        <w:t>Блок 1. Необходимо выбрать один правильный ответ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1. Что из перечисленного изучает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микроэкономика?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Национальную экономику, как целостную систему;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Производство в масштабе всей страны;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Изменение общего уровня цен;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 Численность безработных в стране;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 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зерна и динамику его цены;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е) Ничего из перечисленного.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2. Экономическая теория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изучает: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Деньги, банковскую систему, финансовый капитал;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Производство и обмен товарами;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Цены, занятость, доходы.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 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общество использует ограниченные ресурсы для производства различных товаров и услуг в целях удовлетворения потребностей его членов;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 Материальные и духовные потребности.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3. Кривая производственных возможностей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показывает: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Лучшую из возможных комбинаций двух товаров;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Полное использование ресурсов для производства двух товаров;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Альтернативные издержки на производство товаров;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 Точные количества двух товаров, которые экономика намерена производить;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 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Альтернативную комбинацию объема производства двух товаров при полном использовании данного количества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4. Укажите, какая экономическая школа из ниже указанных считала предметом своей науки богатство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страны: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классическая экономическая теория;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физиократы;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меркантилизм;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 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вышеперечисленное.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Товарное хозяйство -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это: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) хозяйство с большим объемом производимых товаров: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производство товаров и услуг для продажи: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изготовления качественных продуктов для внутренних нужд производителя;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хозяйство, в котором применяются современные машины и оборудование;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все предыдущие ответы верны.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Собственность, как экономическая категория -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это: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принадлежность объекта субъекту, право пользования объектом;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право владения, распоряжения, пользования в совокупности;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совокупность экономических отношений, связанных с присвоением условий производства и его результатов;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нечего из перечисленного.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7. Чего, скорее всего, нет в командной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экономике: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Планирования от достигнутого;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Несправедливого распределения благ;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Назначаемых чиновниками цен;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 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производителей в основном на платежеспособный спрос;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 Все предыдущие ответы неверны.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8.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фазу движения продукта, в процессе осуществления которой он идет на удовлетворение потребностей людей: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потребление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обмен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производство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распределение</w:t>
      </w: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Решение проблемы «что производить» в рыночной экономике зависит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от: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уровня специализации производителей и их кооперации друг с другом;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размеров государственного финансирования отраслей народного хозяйства;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развития конкурентных рынков;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 от динамики и объема потребительского спроса.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10. </w:t>
      </w: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последовательность определения валовой прибыли: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а). выручка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б). НДС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в). валовая прибыль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г). себестоимость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д). минус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ж). минус</w:t>
      </w:r>
    </w:p>
    <w:p w:rsidR="000F37AA" w:rsidRPr="0077210C" w:rsidRDefault="000F37AA" w:rsidP="000F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з). равно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Среди указанных ниже факторов отметьте те, которые не вызывают сдвига кривой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спроса: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размеры доходов потребителей;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возраст потребителей;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 вкусы и предложения покупателей;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повышение цены на товар;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 падение цен на товарные - субституты.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12. Какое из следующих утверждений относится к характеристике эластичного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предложения: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кривая предложения представляет собой вертикальную линию;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 коэффициент ценовой эластичности предложения равен 0,75;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рост цены на 1 % приводит к увеличению величины предложения на 2 %;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 любое изменение цены не приводит к изменению объема выручки.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13. Если потребитель выбирает комбинацию товаров, представленную точкой, лежащей левее бюджетной линии, то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он: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а</w:t>
      </w:r>
      <w:proofErr w:type="gramEnd"/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t>) максимизирует показатель;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полностью использует свой бюджет;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в) находится в положении потребительского равновесия;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г) желает купить товаров больше, чем позволяет его бюджет;</w:t>
      </w:r>
      <w:r w:rsidRPr="0077210C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д) ни один из ответов на является верным.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2. Ответьте на вопрос: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</w:t>
      </w: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Кривая спроса на товар сдвинулась вправо и вверх. Какие события могли вызвать этот сдвиг?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Блок 3. Продолжите предложение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15. Рынок как экономическая система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представляет….</w:t>
      </w:r>
      <w:proofErr w:type="gramEnd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16. Рынок товаров и услуг находится в равновесном состоянии, если….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17. Кривая предложения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показывает….</w:t>
      </w:r>
      <w:proofErr w:type="gramEnd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F37AA" w:rsidRPr="0077210C" w:rsidRDefault="000F37AA" w:rsidP="000F37AA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18. Эластичность спроса по цене будет выше, </w:t>
      </w:r>
      <w:proofErr w:type="gramStart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если….</w:t>
      </w:r>
      <w:proofErr w:type="gramEnd"/>
      <w:r w:rsidRPr="00772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4. Установите соответствие</w:t>
      </w:r>
    </w:p>
    <w:p w:rsidR="000F37AA" w:rsidRPr="0077210C" w:rsidRDefault="000F37AA" w:rsidP="000F37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Установите соответствие между видами денег и их формулировкой: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1.Действительные деньги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специфический товар максимальной ликвидности, который является универсальным эквивалентом стоимости других товаров или услуг.</w:t>
            </w:r>
          </w:p>
        </w:tc>
      </w:tr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2.Знаки стоимости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это форма </w:t>
            </w:r>
            <w:r w:rsidRPr="0077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денег</w:t>
            </w: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представляют собой неразменные на золото банкноты центральных банков и на их основе — банковские депозиты.</w:t>
            </w:r>
          </w:p>
        </w:tc>
      </w:tr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Безналичные деньги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это</w:t>
            </w: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7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деньги</w:t>
            </w:r>
            <w:proofErr w:type="gramEnd"/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номинальная стоимость которых выше реальной т. е. затраченного на их производство общественного труда</w:t>
            </w:r>
          </w:p>
        </w:tc>
      </w:tr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4.Кредитные деньги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ценная бумага, содержащая ничем не обусловленное распоряжение чекодателя банку произвести платёж указанной в нем суммы чекодержателю.</w:t>
            </w:r>
          </w:p>
        </w:tc>
      </w:tr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5.Чек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это платежи, осуществляемые без использования наличных </w:t>
            </w:r>
            <w:r w:rsidRPr="00772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денег</w:t>
            </w: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посредством перечисления денежных средств по счетам в кредитных учреждениях и зачетов взаимных требований.</w:t>
            </w:r>
          </w:p>
        </w:tc>
      </w:tr>
      <w:tr w:rsidR="000F37AA" w:rsidRPr="0077210C" w:rsidTr="0065431A">
        <w:tc>
          <w:tcPr>
            <w:tcW w:w="2830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Ценная бумага</w:t>
            </w:r>
          </w:p>
        </w:tc>
        <w:tc>
          <w:tcPr>
            <w:tcW w:w="6515" w:type="dxa"/>
          </w:tcPr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7AA" w:rsidRPr="0077210C" w:rsidRDefault="000F37AA" w:rsidP="000F37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Установите соответствие между терминами и их определениями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F37AA" w:rsidRPr="0077210C" w:rsidTr="0065431A">
        <w:tc>
          <w:tcPr>
            <w:tcW w:w="2263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1.Бартер</w:t>
            </w:r>
          </w:p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 экономический товарообмен, сделка, при которой определяется стоимость товаров и осуществляется безвалютный обмен одного товара на другой</w:t>
            </w:r>
          </w:p>
        </w:tc>
      </w:tr>
      <w:tr w:rsidR="000F37AA" w:rsidRPr="0077210C" w:rsidTr="0065431A">
        <w:tc>
          <w:tcPr>
            <w:tcW w:w="2263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2.Торговля</w:t>
            </w:r>
          </w:p>
          <w:p w:rsidR="000F37AA" w:rsidRPr="0077210C" w:rsidRDefault="000F37AA" w:rsidP="006543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б). отрасль хозяйства и вид экономической деятельности, направленный на осуществление товарообмена, купли-продажи товаров, а также связанные с этим процессы: непосредственное обслуживание покупателей, доставка товаров, их хранение и подготовка к продаже</w:t>
            </w:r>
          </w:p>
        </w:tc>
      </w:tr>
      <w:tr w:rsidR="000F37AA" w:rsidRPr="0077210C" w:rsidTr="0065431A">
        <w:tc>
          <w:tcPr>
            <w:tcW w:w="2263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3.Розничная торговля</w:t>
            </w:r>
          </w:p>
        </w:tc>
        <w:tc>
          <w:tcPr>
            <w:tcW w:w="7082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в). продажа товаров конечному потребителю.</w:t>
            </w:r>
          </w:p>
        </w:tc>
      </w:tr>
      <w:tr w:rsidR="000F37AA" w:rsidRPr="0077210C" w:rsidTr="0065431A">
        <w:tc>
          <w:tcPr>
            <w:tcW w:w="2263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Оптовая торговля</w:t>
            </w:r>
          </w:p>
        </w:tc>
        <w:tc>
          <w:tcPr>
            <w:tcW w:w="7082" w:type="dxa"/>
          </w:tcPr>
          <w:p w:rsidR="000F37AA" w:rsidRPr="0077210C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7AA" w:rsidRPr="0077210C" w:rsidRDefault="000F37AA" w:rsidP="000F37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F37AA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37AA" w:rsidRPr="000A2352" w:rsidRDefault="000F37AA" w:rsidP="000F3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Тестовые задания по разделу «Основы менеджмента»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Вариант № 1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Блок 1. Выберите один правильный ответ</w:t>
      </w: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1.</w:t>
      </w:r>
      <w:r w:rsidRPr="000A2352">
        <w:rPr>
          <w:rFonts w:ascii="Times New Roman" w:eastAsia="Lucida Sans Unicode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Формальная организация — это организация: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созданная в соответствии с текущим законодательством;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имеющая несколько целей;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занимающаяся специфическим видом деятельности.</w:t>
      </w: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2. К факторам внешней среды прямого воздействия не относится: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государственные органы и законы;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потребители конкуренты;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научно-технический прогресс и состояние экономики.</w:t>
      </w: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3.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 xml:space="preserve"> Принципы управления — это...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виды деятельности, с помощью которых субъект управления воздействует на объект управления;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способы воздействия на объект управления для достижения целей;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общие правила, определяющие порядок деятельности системы управления и ее элементов.</w:t>
      </w: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4. 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Форма власти, при которой исполнитель верит, что влияющий обладает специальными знаниями, которые позволят удовлетворит потребность: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власть, основанная на принуждении;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власть, основанная на вознаграждении;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экспертная власть;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г) эталонная власть;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д) законная власть.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5. 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Элемент системы, который осуществляет воздействие в виде команды, - это: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объект;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субъект;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прямая связь.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6. 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Горизонтальное разделение труда — это...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разбивка труда на более простые операции;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отделение операций по управлению работой от процесса выполнения работы;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разделение операций по контролю над какой-либо работой.</w:t>
      </w:r>
    </w:p>
    <w:p w:rsidR="000F37AA" w:rsidRPr="000A2352" w:rsidRDefault="000F37AA" w:rsidP="000F37A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Управленческое решение по масштабу воздействия различают: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экономическое;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общее и частное;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хозяйственно-руководящее.</w:t>
      </w:r>
    </w:p>
    <w:p w:rsidR="000F37AA" w:rsidRPr="000A2352" w:rsidRDefault="000F37AA" w:rsidP="000F37A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Форма власти, при которой исполнитель верит, что влияющий имеет право отдавать приказы и распоряжения, а его долг их исполнять: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власть, основанная на принуждении;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власть, основанная на вознаграждении;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экспертная власть;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г) эталонная власть;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д) законная власть.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left="106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9. Краткосрочный план, разрабатываемый руководителями подразделений и определяющий, как будут достигнуты цели - это: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lastRenderedPageBreak/>
        <w:t>а) тактика;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политика;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стратегия.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Блок 2. Ответьте на вопрос</w:t>
      </w:r>
    </w:p>
    <w:p w:rsidR="000F37AA" w:rsidRPr="000A2352" w:rsidRDefault="000F37AA" w:rsidP="000F37AA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Что такое коммуникации в менеджменте? 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Блок 3. Дополните предложение</w:t>
      </w:r>
    </w:p>
    <w:p w:rsidR="000F37AA" w:rsidRPr="000A2352" w:rsidRDefault="000F37AA" w:rsidP="000F37AA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Полномочия — это...</w:t>
      </w:r>
    </w:p>
    <w:p w:rsidR="000F37AA" w:rsidRPr="000A2352" w:rsidRDefault="000F37AA" w:rsidP="000F37AA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Политика предприятия — это...</w:t>
      </w:r>
    </w:p>
    <w:p w:rsidR="000F37AA" w:rsidRPr="000A2352" w:rsidRDefault="000F37AA" w:rsidP="000F37AA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 xml:space="preserve">Решения, принимаемые руководителем без обсуждения </w:t>
      </w:r>
      <w:proofErr w:type="gramStart"/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с коллегами</w:t>
      </w:r>
      <w:proofErr w:type="gramEnd"/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 xml:space="preserve"> называются….</w:t>
      </w: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14. Структура организации - это:</w:t>
      </w:r>
    </w:p>
    <w:p w:rsidR="000F37AA" w:rsidRPr="000A2352" w:rsidRDefault="000F37AA" w:rsidP="000F37A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Функция мотивации в управлении означает….</w:t>
      </w:r>
    </w:p>
    <w:p w:rsidR="000F37AA" w:rsidRPr="000A2352" w:rsidRDefault="000F37AA" w:rsidP="000F37A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Миссия организации — это...</w:t>
      </w:r>
    </w:p>
    <w:p w:rsidR="000F37AA" w:rsidRPr="000A2352" w:rsidRDefault="000F37AA" w:rsidP="000F37AA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Подразделение организации – это….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left="1069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</w:pP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left="1069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Блок 4. Установите соответствие</w:t>
      </w: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ind w:left="1069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18. Установите соответствие между видами контроля и их понятиями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3121"/>
        <w:gridCol w:w="6655"/>
      </w:tblGrid>
      <w:tr w:rsidR="000F37AA" w:rsidRPr="000A2352" w:rsidTr="0065431A">
        <w:tc>
          <w:tcPr>
            <w:tcW w:w="3121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текущий контроль  </w:t>
            </w:r>
          </w:p>
        </w:tc>
        <w:tc>
          <w:tcPr>
            <w:tcW w:w="6655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осуществляется после того, как работа выполнена. Позволяет: предотвратить поступление брака потребителю; дать руководителю информацию для планирования и организации работ; разработать на перспективу эффективную систему мотивации деятельности работников путем оценки качества выполненной ими работы.</w:t>
            </w:r>
          </w:p>
        </w:tc>
      </w:tr>
      <w:tr w:rsidR="000F37AA" w:rsidRPr="000A2352" w:rsidTr="0065431A">
        <w:tc>
          <w:tcPr>
            <w:tcW w:w="3121" w:type="dxa"/>
          </w:tcPr>
          <w:p w:rsidR="000F37AA" w:rsidRPr="000A2352" w:rsidRDefault="000F37AA" w:rsidP="000F37AA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2.заключительный контроль</w:t>
            </w:r>
          </w:p>
        </w:tc>
        <w:tc>
          <w:tcPr>
            <w:tcW w:w="6655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его главная задача – проверить готовность организации к началу следующего этапа деятельности (к началу активной работы следующего этапа в развитии организации). Он осуществляется в следующих областях: </w:t>
            </w:r>
            <w:r w:rsidRPr="000A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 материальными ресурсами </w:t>
            </w: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определение качественных характеристик сырья, материалов…; </w:t>
            </w:r>
            <w:r w:rsidRPr="000A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 финансовыми ресурсами </w:t>
            </w: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разработка сметы (бюджета) на планируемую работу; </w:t>
            </w:r>
            <w:r w:rsidRPr="000A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 человеческими ресурсами </w:t>
            </w: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проверка уровня соответствия квалификации, знаний и навыков работников; проверка необходимых условий для осуществления работ, например, технологических инструкций…, проверка учредительных документов;</w:t>
            </w:r>
          </w:p>
        </w:tc>
      </w:tr>
      <w:tr w:rsidR="000F37AA" w:rsidRPr="000A2352" w:rsidTr="0065431A">
        <w:tc>
          <w:tcPr>
            <w:tcW w:w="3121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3.предварительный контроль </w:t>
            </w:r>
          </w:p>
        </w:tc>
        <w:tc>
          <w:tcPr>
            <w:tcW w:w="6655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осуществляется непосредственно в ходе проведения работ и осуществляется по промежуточным целям с тем, чтобы можно было успеть скорректировать дальнейшую деятельность. Объектом является деятельность подчиненных. Цель – исключить отклонения от намеченных планов и инструкций. Этот вид контроля возможен, когда в системе управления отлажены каналы обратной связи для своевременного получения</w:t>
            </w:r>
            <w:r w:rsidRPr="000A23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A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о результатах работы;</w:t>
            </w:r>
          </w:p>
        </w:tc>
      </w:tr>
      <w:tr w:rsidR="000F37AA" w:rsidRPr="000A2352" w:rsidTr="0065431A">
        <w:tc>
          <w:tcPr>
            <w:tcW w:w="3121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4. максимальный контроль</w:t>
            </w:r>
          </w:p>
        </w:tc>
        <w:tc>
          <w:tcPr>
            <w:tcW w:w="6655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0A2352" w:rsidRDefault="000F37AA" w:rsidP="000F37AA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0A2352" w:rsidRDefault="000F37AA" w:rsidP="000F37AA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0A2352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 xml:space="preserve">19. </w:t>
      </w:r>
      <w:r w:rsidRPr="000A2352">
        <w:rPr>
          <w:rFonts w:ascii="Times New Roman" w:eastAsia="Lucida Sans Unicode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Установите соответствие внутренней и внешней среды</w:t>
      </w: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664"/>
      </w:tblGrid>
      <w:tr w:rsidR="000F37AA" w:rsidRPr="000A2352" w:rsidTr="0065431A">
        <w:tc>
          <w:tcPr>
            <w:tcW w:w="3828" w:type="dxa"/>
            <w:vMerge w:val="restart"/>
          </w:tcPr>
          <w:p w:rsidR="000F37AA" w:rsidRPr="000A2352" w:rsidRDefault="000F37AA" w:rsidP="000F37AA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Внутренняя среда</w:t>
            </w: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а) Цели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ind w:left="72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б) Люди</w:t>
            </w:r>
            <w:r w:rsidRPr="000A2352">
              <w:rPr>
                <w:rFonts w:ascii="Times New Roman" w:eastAsia="Lucida Sans Unicode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в) Структура</w:t>
            </w:r>
            <w:r w:rsidRPr="000A2352">
              <w:rPr>
                <w:rFonts w:ascii="Times New Roman" w:eastAsia="Lucida Sans Unicode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ind w:left="720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г) Задачи</w:t>
            </w:r>
            <w:r w:rsidRPr="000A2352">
              <w:rPr>
                <w:rFonts w:ascii="Times New Roman" w:eastAsia="Lucida Sans Unicode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д) Технология</w:t>
            </w:r>
            <w:r w:rsidRPr="000A2352">
              <w:rPr>
                <w:rFonts w:ascii="Times New Roman" w:eastAsia="Lucida Sans Unicode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ж) конкуренты</w:t>
            </w:r>
            <w:r w:rsidRPr="000A2352">
              <w:rPr>
                <w:rFonts w:ascii="Times New Roman" w:eastAsia="Lucida Sans Unicode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з) потребители</w:t>
            </w:r>
            <w:r w:rsidRPr="000A2352">
              <w:rPr>
                <w:rFonts w:ascii="Times New Roman" w:eastAsia="Lucida Sans Unicode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 w:val="restart"/>
          </w:tcPr>
          <w:p w:rsidR="000F37AA" w:rsidRPr="000A2352" w:rsidRDefault="000F37AA" w:rsidP="000F37AA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0A235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Внешняя среда</w:t>
            </w: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и) поставщики</w:t>
            </w:r>
            <w:r w:rsidRPr="000A2352">
              <w:rPr>
                <w:rFonts w:ascii="Times New Roman" w:eastAsia="Lucida Sans Unicode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к) трудовые ресурсы</w:t>
            </w:r>
            <w:r w:rsidRPr="000A2352">
              <w:rPr>
                <w:rFonts w:ascii="Times New Roman" w:eastAsia="Lucida Sans Unicode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л) законы и органы</w:t>
            </w:r>
          </w:p>
        </w:tc>
      </w:tr>
      <w:tr w:rsidR="000F37AA" w:rsidRPr="000A2352" w:rsidTr="0065431A">
        <w:tc>
          <w:tcPr>
            <w:tcW w:w="3828" w:type="dxa"/>
            <w:vMerge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64" w:type="dxa"/>
          </w:tcPr>
          <w:p w:rsidR="000F37AA" w:rsidRPr="000A2352" w:rsidRDefault="000F37AA" w:rsidP="0065431A">
            <w:pPr>
              <w:tabs>
                <w:tab w:val="left" w:pos="709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A2352">
              <w:rPr>
                <w:rFonts w:ascii="Times New Roman" w:eastAsia="Lucida Sans Unicode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м) государственного регулирования и контроля</w:t>
            </w:r>
          </w:p>
        </w:tc>
      </w:tr>
    </w:tbl>
    <w:p w:rsidR="000F37AA" w:rsidRDefault="000F37AA" w:rsidP="000F37A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</w:rPr>
        <w:t>Тестовые задания по разделу «Основы маркетинга»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  <w:u w:val="single"/>
        </w:rPr>
      </w:pP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  <w:u w:val="single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  <w:u w:val="single"/>
        </w:rPr>
        <w:t xml:space="preserve"> Вариант 1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Блок 1. Выберете один правильный вариант ответа</w:t>
      </w:r>
    </w:p>
    <w:p w:rsidR="000F37AA" w:rsidRPr="004E35E3" w:rsidRDefault="000F37AA" w:rsidP="000F37A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Концепция, ориентированная на нужды и потребности клиентов.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концепция маркетинга;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концепция совершенствования товара;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концепция совершенствования производства.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2.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Товары, обеспечивающие фирме растущий, объем продаж в короткие сроки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«дойные коровы»;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«звезды»;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«дикие кошки».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3.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Уровень товара, предполагающий основную выгоду или услугу: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товар по замыслу;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товар в реальном исполнении;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товар с подкреплением.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   4.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Концепция, утверждающая, что потребители будут благосклонны к товарам, предлагающим наивысшее качество и лучшие эксплуатационные свойства: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концепция маркетинга;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концепция совершенствования товара;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концепция совершенствования производства.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  5.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Товары по новизне подразделяются: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одноразовые;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отечественные;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серийно выпускаемые.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502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6.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Элемент комплекса маркетинга, благодаря которому товар становится доступным для потребителя: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товар;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метод распределения;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метод стимулирования.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 7.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Этап стратегического планирования, не включенный в процесс: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маркетинговые исследования;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программа фирмы;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анализ продуктового портфеля.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8. </w:t>
      </w: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Категория товаров, характеризующаяся максимально возможной для организации выгодой и стабильным объемом продаж: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а) «звезды»;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б) «дойные коровы»;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>в) «трудные дети».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Блок 2. Ответьте на вопрос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lastRenderedPageBreak/>
        <w:t xml:space="preserve">      9. </w:t>
      </w:r>
      <w:r w:rsidRPr="004E35E3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  <w:t>Определите вид спроса в ситуации, когда целевые потребители не заинтересованы в товаре или безразличны к нему?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10.</w:t>
      </w:r>
      <w:r w:rsidRPr="004E35E3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</w:t>
      </w:r>
      <w:r w:rsidRPr="004E35E3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  <w:t>Определите вид спроса в ситуации, когда целевые потребители желают совершить покупку, но не могут удовлетворить потребность с помощью существующих на рынке товаров?</w:t>
      </w:r>
    </w:p>
    <w:p w:rsidR="000F37AA" w:rsidRPr="004E35E3" w:rsidRDefault="000F37AA" w:rsidP="000F37AA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 xml:space="preserve"> </w:t>
      </w:r>
      <w:r w:rsidRPr="004E35E3">
        <w:rPr>
          <w:rFonts w:ascii="Times New Roman" w:eastAsia="Lucida Sans Unicode" w:hAnsi="Times New Roman" w:cs="Times New Roman"/>
          <w:bCs/>
          <w:iCs/>
          <w:color w:val="00000A"/>
          <w:sz w:val="24"/>
          <w:szCs w:val="24"/>
        </w:rPr>
        <w:t>Стадия жизненного цикла товара, характеризующаяся появлением товаров-конкурентов?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Блок 3. Дополните предложение</w:t>
      </w:r>
    </w:p>
    <w:p w:rsidR="000F37AA" w:rsidRPr="004E35E3" w:rsidRDefault="000F37AA" w:rsidP="000F37AA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Деление рынка на четкие группы потребителей — это...</w:t>
      </w:r>
    </w:p>
    <w:p w:rsidR="000F37AA" w:rsidRPr="004E35E3" w:rsidRDefault="000F37AA" w:rsidP="000F37AA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Стадия жизненного цикла товара, характеризующаяся постепенным удовлетворением спроса и замедлением объема продаж, продолжительностью во времени...</w:t>
      </w: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</w:p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Блок 4. Установите соответствие</w:t>
      </w:r>
    </w:p>
    <w:p w:rsidR="000F37AA" w:rsidRPr="004E35E3" w:rsidRDefault="000F37AA" w:rsidP="000F37AA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Установите соответствие:</w:t>
      </w:r>
    </w:p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  <w:color w:val="00000A"/>
              </w:rPr>
              <w:t>1) массовый маркетинг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</w:rPr>
              <w:t xml:space="preserve">а). В этом случае продавец производит разграничение между сегментами рынка, выбирает из них один или несколько и разрабатывает товары и комплексы маркетинга в расчете на каждый из отобранных сегментов. Например, фирма «Кока-кола» создала свой напиток «Кока-кола </w:t>
            </w:r>
            <w:proofErr w:type="spellStart"/>
            <w:r w:rsidRPr="004E35E3">
              <w:rPr>
                <w:rFonts w:ascii="Times New Roman" w:hAnsi="Times New Roman" w:cs="Times New Roman"/>
              </w:rPr>
              <w:t>Лайт</w:t>
            </w:r>
            <w:proofErr w:type="spellEnd"/>
            <w:r w:rsidRPr="004E35E3">
              <w:rPr>
                <w:rFonts w:ascii="Times New Roman" w:hAnsi="Times New Roman" w:cs="Times New Roman"/>
              </w:rPr>
              <w:t>» для удовлетворения нужд потребителей, заботящихся о диете.</w:t>
            </w: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  <w:color w:val="00000A"/>
              </w:rPr>
              <w:t>2) целевой маркетинг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</w:rPr>
              <w:t>б). продавец занимается массовым производством, массовым распределением и массовым стимулированием сбыта одного и того же товара для всех покупателей сразу. В свое время фирма «Кока-кола» выпускала всего один напиток для всего рынка в надежде, что он придется по вкусу всем. Основной довод в пользу массового маркетинга заключается в том, что при подобном подходе должны максимально снизиться издержки производства и цены и сформироваться максимально большой потенциальный рынок.</w:t>
            </w: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  <w:color w:val="00000A"/>
              </w:rPr>
              <w:t xml:space="preserve">3) </w:t>
            </w:r>
            <w:r w:rsidRPr="004E35E3">
              <w:rPr>
                <w:rFonts w:ascii="Times New Roman" w:hAnsi="Times New Roman" w:cs="Times New Roman"/>
                <w:bCs/>
              </w:rPr>
              <w:t>Товарно-дифференцированный маркетинг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</w:rPr>
            </w:pPr>
            <w:r w:rsidRPr="004E35E3">
              <w:rPr>
                <w:rFonts w:ascii="Times New Roman" w:hAnsi="Times New Roman" w:cs="Times New Roman"/>
              </w:rPr>
              <w:t>в). В этом случае продавец производит два или несколько товаров с разными свойствами, в разном оформлении, разного качества, в разной расфасовке и т. п. Сегодня фирма «Кока-кола» выпускает несколько безалкогольных напитков в разной упаковке разной емкости. Эти товары призваны не столько понравиться различным сегментам рынка, сколько создать разнообразие для покупателей.</w:t>
            </w: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color w:val="00000A"/>
              </w:rPr>
            </w:pPr>
            <w:r w:rsidRPr="004E35E3">
              <w:rPr>
                <w:rFonts w:ascii="Times New Roman" w:hAnsi="Times New Roman" w:cs="Times New Roman"/>
                <w:color w:val="00000A"/>
              </w:rPr>
              <w:t>4) серийный маркетинг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</w:rPr>
            </w:pPr>
          </w:p>
        </w:tc>
      </w:tr>
    </w:tbl>
    <w:p w:rsidR="000F37AA" w:rsidRPr="004E35E3" w:rsidRDefault="000F37AA" w:rsidP="000F37AA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4E35E3">
        <w:rPr>
          <w:rFonts w:ascii="Times New Roman" w:eastAsia="Lucida Sans Unicode" w:hAnsi="Times New Roman" w:cs="Times New Roman"/>
          <w:b/>
          <w:bCs/>
          <w:iCs/>
          <w:color w:val="00000A"/>
          <w:sz w:val="24"/>
          <w:szCs w:val="24"/>
        </w:rPr>
        <w:t>Установите соответствие:</w:t>
      </w:r>
    </w:p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1. Реклама в средствах массовой информации</w:t>
            </w:r>
          </w:p>
        </w:tc>
        <w:tc>
          <w:tcPr>
            <w:tcW w:w="7507" w:type="dxa"/>
          </w:tcPr>
          <w:p w:rsidR="000F37AA" w:rsidRPr="008A1192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8A1192">
              <w:rPr>
                <w:rFonts w:ascii="Times New Roman" w:eastAsia="Times New Roman" w:hAnsi="Times New Roman" w:cs="Times New Roman"/>
                <w:color w:val="333333"/>
              </w:rPr>
              <w:t>А.        рекламное оформление торговых залов;</w:t>
            </w:r>
          </w:p>
          <w:p w:rsidR="000F37AA" w:rsidRPr="004E35E3" w:rsidRDefault="000F37AA" w:rsidP="000F37A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витрины магазинов (наружные и внутренние);</w:t>
            </w:r>
          </w:p>
          <w:p w:rsidR="000F37AA" w:rsidRPr="004E35E3" w:rsidRDefault="000F37AA" w:rsidP="000F37A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вывески, знаки, планшеты в торговом зале;</w:t>
            </w:r>
          </w:p>
          <w:p w:rsidR="000F37AA" w:rsidRPr="004E35E3" w:rsidRDefault="000F37AA" w:rsidP="000F37A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витринные 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стикеры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0F37AA" w:rsidRPr="004E35E3" w:rsidRDefault="000F37AA" w:rsidP="000F37A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напольные 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стикеры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0F37AA" w:rsidRPr="004E35E3" w:rsidRDefault="000F37AA" w:rsidP="000F37A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дисплеи и ТВ-мониторы;</w:t>
            </w:r>
          </w:p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2. Наружная реклама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Б.           </w:t>
            </w: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надписи на наружных поверхностях транспортных средств (крыши, борта, двери, будки, стекла);</w:t>
            </w:r>
          </w:p>
          <w:p w:rsidR="000F37AA" w:rsidRPr="004E35E3" w:rsidRDefault="000F37AA" w:rsidP="000F37AA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басорама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 (рекламная панель с подсветкой на крыше автобуса);</w:t>
            </w:r>
          </w:p>
          <w:p w:rsidR="000F37AA" w:rsidRPr="004E35E3" w:rsidRDefault="000F37AA" w:rsidP="000F37AA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печатные объявления, размещаемые в салонах транспортных средств;</w:t>
            </w:r>
          </w:p>
          <w:p w:rsidR="000F37AA" w:rsidRPr="004E35E3" w:rsidRDefault="000F37AA" w:rsidP="000F37AA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реклама на мониторах в транспорте;</w:t>
            </w:r>
          </w:p>
          <w:p w:rsidR="000F37AA" w:rsidRPr="004E35E3" w:rsidRDefault="000F37AA" w:rsidP="000F37AA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витрины с товарами на вокзалах, в аэропортах и в иных помещениях (на терминалах, станциях).</w:t>
            </w:r>
          </w:p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rPr>
                <w:rFonts w:ascii="Times New Roman" w:hAnsi="Times New Roman" w:cs="Times New Roman"/>
                <w:i/>
                <w:color w:val="00000A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3.Реклама на транспорте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В.         </w:t>
            </w: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щиты с информацией (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билборды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, брандмауэры, сити-форматы, 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штендерная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 реклама, 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тривижены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);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столбы, тумбы, киоски, павильоны, ламбрекены, пилоны, </w:t>
            </w: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тролы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; перетяжки, транспаранты;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надписи в небе (воздушные шары, дирижабли);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электрофицированное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 (или газосветное) панно с неподвижными или бегущими надписями ("бегущая волна");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пространственные конструкции для размещения плакатов в нескольких плоскостях; 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вывески магазинов;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реклама на световых экранах (световые и неоновые установки);</w:t>
            </w:r>
          </w:p>
          <w:p w:rsidR="000F37AA" w:rsidRPr="004E35E3" w:rsidRDefault="000F37AA" w:rsidP="000F37AA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лайтбоксы</w:t>
            </w:r>
            <w:proofErr w:type="spellEnd"/>
            <w:r w:rsidRPr="004E35E3">
              <w:rPr>
                <w:rFonts w:ascii="Times New Roman" w:eastAsia="Times New Roman" w:hAnsi="Times New Roman" w:cs="Times New Roman"/>
                <w:color w:val="333333"/>
              </w:rPr>
              <w:t xml:space="preserve"> (рекламные конструкции с подсветкой); </w:t>
            </w:r>
            <w:r w:rsidRPr="004E35E3">
              <w:rPr>
                <w:rFonts w:ascii="Times New Roman" w:eastAsia="Times New Roman" w:hAnsi="Times New Roman" w:cs="Times New Roman"/>
                <w:color w:val="333333"/>
              </w:rPr>
              <w:br/>
              <w:t>свободно стоящие витрины с товарами...</w:t>
            </w:r>
          </w:p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i/>
                <w:color w:val="00000A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lastRenderedPageBreak/>
              <w:t>4.Реклама на местах продаж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Г.          </w:t>
            </w: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проспекты;</w:t>
            </w:r>
          </w:p>
          <w:p w:rsidR="000F37AA" w:rsidRPr="004E35E3" w:rsidRDefault="000F37AA" w:rsidP="000F37A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каталоги продукции;</w:t>
            </w:r>
          </w:p>
          <w:p w:rsidR="000F37AA" w:rsidRPr="004E35E3" w:rsidRDefault="000F37AA" w:rsidP="000F37A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плакаты;</w:t>
            </w:r>
          </w:p>
          <w:p w:rsidR="000F37AA" w:rsidRPr="004E35E3" w:rsidRDefault="000F37AA" w:rsidP="000F37A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листовки;</w:t>
            </w:r>
          </w:p>
          <w:p w:rsidR="000F37AA" w:rsidRPr="004E35E3" w:rsidRDefault="000F37AA" w:rsidP="000F37A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открытки;</w:t>
            </w:r>
          </w:p>
          <w:p w:rsidR="000F37AA" w:rsidRPr="004E35E3" w:rsidRDefault="000F37AA" w:rsidP="000F37AA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календари;</w:t>
            </w:r>
          </w:p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5.Печатная реклама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Д.         </w:t>
            </w: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телевизионная реклама (специальные передачи, видеоролики, заставки);</w:t>
            </w:r>
          </w:p>
          <w:p w:rsidR="000F37AA" w:rsidRPr="004E35E3" w:rsidRDefault="000F37AA" w:rsidP="000F37A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реклама на радио (ролики в рекламных блоках, рекламные передачи, реклама по ходу радиопередач);</w:t>
            </w:r>
          </w:p>
          <w:p w:rsidR="000F37AA" w:rsidRPr="004E35E3" w:rsidRDefault="000F37AA" w:rsidP="000F37A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газеты информационные и рекламные (федеральные, местные муниципальные, профессиональные);</w:t>
            </w:r>
          </w:p>
          <w:p w:rsidR="000F37AA" w:rsidRPr="004E35E3" w:rsidRDefault="000F37AA" w:rsidP="000F37A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реклама в журналах (специальные рекламные, отраслевые, экономические, и т.п.);</w:t>
            </w:r>
          </w:p>
          <w:p w:rsidR="000F37AA" w:rsidRPr="004E35E3" w:rsidRDefault="000F37AA" w:rsidP="000F37A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каталоги, телефонные, отраслевые справочники, бюллетени;</w:t>
            </w:r>
          </w:p>
          <w:p w:rsidR="000F37AA" w:rsidRPr="004E35E3" w:rsidRDefault="000F37AA" w:rsidP="000F37A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4E35E3">
              <w:rPr>
                <w:rFonts w:ascii="Times New Roman" w:eastAsia="Times New Roman" w:hAnsi="Times New Roman" w:cs="Times New Roman"/>
                <w:color w:val="333333"/>
              </w:rPr>
              <w:t>аудиовизуальные издания (печатные издания с использованием магнитных записей, дисков CD, слайдов и т. п.).</w:t>
            </w:r>
          </w:p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F37AA" w:rsidRPr="004E35E3" w:rsidTr="0065431A">
        <w:tc>
          <w:tcPr>
            <w:tcW w:w="2694" w:type="dxa"/>
          </w:tcPr>
          <w:p w:rsidR="000F37AA" w:rsidRPr="004E35E3" w:rsidRDefault="000F37AA" w:rsidP="0065431A">
            <w:pPr>
              <w:jc w:val="both"/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</w:pPr>
            <w:r w:rsidRPr="004E35E3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6.Сувенирная реклама</w:t>
            </w:r>
          </w:p>
        </w:tc>
        <w:tc>
          <w:tcPr>
            <w:tcW w:w="7507" w:type="dxa"/>
          </w:tcPr>
          <w:p w:rsidR="000F37AA" w:rsidRPr="004E35E3" w:rsidRDefault="000F37AA" w:rsidP="0065431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0F37AA" w:rsidRPr="004E35E3" w:rsidRDefault="000F37AA" w:rsidP="000F37AA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</w:p>
    <w:p w:rsidR="000F37AA" w:rsidRPr="00267130" w:rsidRDefault="000F37AA" w:rsidP="000F3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13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0F37AA" w:rsidRPr="00267130" w:rsidRDefault="000F37AA" w:rsidP="000F37AA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36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0">
        <w:rPr>
          <w:rFonts w:ascii="Times New Roman" w:eastAsia="Times New Roman" w:hAnsi="Times New Roman" w:cs="Times New Roman"/>
          <w:sz w:val="24"/>
          <w:szCs w:val="24"/>
        </w:rPr>
        <w:t>оценка «отлично» выставл</w:t>
      </w:r>
      <w:r>
        <w:rPr>
          <w:rFonts w:ascii="Times New Roman" w:eastAsia="Times New Roman" w:hAnsi="Times New Roman" w:cs="Times New Roman"/>
          <w:sz w:val="24"/>
          <w:szCs w:val="24"/>
        </w:rPr>
        <w:t>яется студенту, если студент выполнил 100%-90% тестовых заданий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37AA" w:rsidRPr="00267130" w:rsidRDefault="000F37AA" w:rsidP="000F37AA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0">
        <w:rPr>
          <w:rFonts w:ascii="Times New Roman" w:eastAsia="Times New Roman" w:hAnsi="Times New Roman" w:cs="Times New Roman"/>
          <w:sz w:val="24"/>
          <w:szCs w:val="24"/>
        </w:rPr>
        <w:t>оценка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хорошо»-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89-71% теста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37AA" w:rsidRPr="00267130" w:rsidRDefault="000F37AA" w:rsidP="000F37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7AA" w:rsidRPr="00267130" w:rsidRDefault="000F37AA" w:rsidP="000F37AA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0">
        <w:rPr>
          <w:rFonts w:ascii="Times New Roman" w:eastAsia="Times New Roman" w:hAnsi="Times New Roman" w:cs="Times New Roman"/>
          <w:sz w:val="24"/>
          <w:szCs w:val="24"/>
        </w:rPr>
        <w:t>оценка «</w:t>
      </w:r>
      <w:proofErr w:type="gramStart"/>
      <w:r w:rsidRPr="00267130">
        <w:rPr>
          <w:rFonts w:ascii="Times New Roman" w:eastAsia="Times New Roman" w:hAnsi="Times New Roman" w:cs="Times New Roman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sz w:val="24"/>
          <w:szCs w:val="24"/>
        </w:rPr>
        <w:t>творительно»-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70-60% 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37AA" w:rsidRPr="00267130" w:rsidRDefault="000F37AA" w:rsidP="000F37AA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130">
        <w:rPr>
          <w:rFonts w:ascii="Times New Roman" w:eastAsia="Times New Roman" w:hAnsi="Times New Roman" w:cs="Times New Roman"/>
          <w:sz w:val="24"/>
          <w:szCs w:val="24"/>
        </w:rPr>
        <w:t>оценка «неудовлет</w:t>
      </w:r>
      <w:r>
        <w:rPr>
          <w:rFonts w:ascii="Times New Roman" w:eastAsia="Times New Roman" w:hAnsi="Times New Roman" w:cs="Times New Roman"/>
          <w:sz w:val="24"/>
          <w:szCs w:val="24"/>
        </w:rPr>
        <w:t>ворительно» - менее 59% правильных ответов</w:t>
      </w:r>
    </w:p>
    <w:p w:rsidR="000F37AA" w:rsidRDefault="000F37AA" w:rsidP="000F37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AA" w:rsidRPr="00267130" w:rsidRDefault="000F37AA" w:rsidP="000F37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«хорошо», «удовлетворительно»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 xml:space="preserve"> выставл</w:t>
      </w:r>
      <w:r>
        <w:rPr>
          <w:rFonts w:ascii="Times New Roman" w:eastAsia="Times New Roman" w:hAnsi="Times New Roman" w:cs="Times New Roman"/>
          <w:sz w:val="24"/>
          <w:szCs w:val="24"/>
        </w:rPr>
        <w:t>яется студенту, если студент не имеет текущей задолженности, самостоятельная работа выполнена в полном объеме, дифференцированный зачет сдан</w:t>
      </w:r>
      <w:r w:rsidRPr="002671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37AA" w:rsidRPr="00267130" w:rsidRDefault="000F37AA" w:rsidP="000F37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37AA" w:rsidRPr="00752965" w:rsidRDefault="000F37AA" w:rsidP="000F37A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965">
        <w:rPr>
          <w:rFonts w:ascii="Times New Roman" w:eastAsia="Times New Roman" w:hAnsi="Times New Roman" w:cs="Times New Roman"/>
          <w:sz w:val="24"/>
          <w:szCs w:val="24"/>
        </w:rPr>
        <w:t xml:space="preserve">оценка «не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2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выставляется студенту, если студент имеет текущую задолженность по предмету, либо не сдан дифференцированный зачет.</w:t>
      </w:r>
    </w:p>
    <w:p w:rsidR="007773F4" w:rsidRDefault="007773F4">
      <w:bookmarkStart w:id="0" w:name="_GoBack"/>
      <w:bookmarkEnd w:id="0"/>
    </w:p>
    <w:sectPr w:rsidR="0077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3A82"/>
    <w:multiLevelType w:val="multilevel"/>
    <w:tmpl w:val="CC6E272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BC06BE9"/>
    <w:multiLevelType w:val="hybridMultilevel"/>
    <w:tmpl w:val="2D34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B4F"/>
    <w:multiLevelType w:val="multilevel"/>
    <w:tmpl w:val="062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744A2"/>
    <w:multiLevelType w:val="hybridMultilevel"/>
    <w:tmpl w:val="1550E0A2"/>
    <w:lvl w:ilvl="0" w:tplc="409E5CFE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C0A00"/>
    <w:multiLevelType w:val="multilevel"/>
    <w:tmpl w:val="C708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C0801"/>
    <w:multiLevelType w:val="hybridMultilevel"/>
    <w:tmpl w:val="F70899AE"/>
    <w:lvl w:ilvl="0" w:tplc="A1FA8C7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D50430"/>
    <w:multiLevelType w:val="multilevel"/>
    <w:tmpl w:val="CF5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86EE8"/>
    <w:multiLevelType w:val="multilevel"/>
    <w:tmpl w:val="254A0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F61C82"/>
    <w:multiLevelType w:val="hybridMultilevel"/>
    <w:tmpl w:val="E6060FD2"/>
    <w:lvl w:ilvl="0" w:tplc="6784AE14">
      <w:start w:val="1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CE471B"/>
    <w:multiLevelType w:val="hybridMultilevel"/>
    <w:tmpl w:val="CF5A5848"/>
    <w:lvl w:ilvl="0" w:tplc="39ACF714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BD39DE"/>
    <w:multiLevelType w:val="multilevel"/>
    <w:tmpl w:val="B9C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61BEA"/>
    <w:multiLevelType w:val="multilevel"/>
    <w:tmpl w:val="2A9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F37AA"/>
    <w:rsid w:val="007773F4"/>
    <w:rsid w:val="00E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170B-E11E-4527-A1A0-64F2AA9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F37A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table" w:customStyle="1" w:styleId="1">
    <w:name w:val="Сетка таблицы1"/>
    <w:basedOn w:val="a1"/>
    <w:next w:val="a4"/>
    <w:uiPriority w:val="39"/>
    <w:rsid w:val="000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0F37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F37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xristolyu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2439</Words>
  <Characters>13906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2020-09-27T12:55:00Z</dcterms:created>
  <dcterms:modified xsi:type="dcterms:W3CDTF">2020-09-27T13:01:00Z</dcterms:modified>
</cp:coreProperties>
</file>